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18B3" w14:textId="77777777" w:rsidR="004879F2" w:rsidRDefault="004879F2" w:rsidP="003D69FC">
      <w:pPr>
        <w:spacing w:line="360" w:lineRule="auto"/>
        <w:ind w:left="360"/>
        <w:jc w:val="center"/>
        <w:rPr>
          <w:rFonts w:ascii="Tahoma" w:hAnsi="Tahoma" w:cs="Tahoma"/>
          <w:b/>
          <w:noProof/>
          <w:sz w:val="28"/>
          <w:szCs w:val="28"/>
          <w:lang w:val="en-GB" w:eastAsia="en-GB"/>
        </w:rPr>
      </w:pPr>
      <w:r>
        <w:rPr>
          <w:rFonts w:ascii="Tahoma" w:hAnsi="Tahoma" w:cs="Tahoma"/>
          <w:b/>
          <w:noProof/>
          <w:sz w:val="28"/>
          <w:szCs w:val="28"/>
          <w:lang w:val="en-GB" w:eastAsia="en-GB"/>
        </w:rPr>
        <w:drawing>
          <wp:anchor distT="0" distB="0" distL="114300" distR="114300" simplePos="0" relativeHeight="251658240" behindDoc="1" locked="0" layoutInCell="1" allowOverlap="1" wp14:anchorId="191F77D8" wp14:editId="67456A50">
            <wp:simplePos x="0" y="0"/>
            <wp:positionH relativeFrom="column">
              <wp:posOffset>2506345</wp:posOffset>
            </wp:positionH>
            <wp:positionV relativeFrom="paragraph">
              <wp:posOffset>-112395</wp:posOffset>
            </wp:positionV>
            <wp:extent cx="1530350" cy="768985"/>
            <wp:effectExtent l="0" t="0" r="0" b="0"/>
            <wp:wrapNone/>
            <wp:docPr id="3" name="Picture 3" descr="http://upload.wikimedia.org/wikipedia/commons/thumb/c/c9/Rainbow-diagram-ROYGBIV.svg/800px-Rainbow-diagram-ROYGBIV.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9/Rainbow-diagram-ROYGBIV.svg/800px-Rainbow-diagram-ROYGBIV.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350" cy="768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7203D" w14:textId="77777777" w:rsidR="00AD6771" w:rsidRDefault="00AD6771" w:rsidP="00AD6771">
      <w:pPr>
        <w:pStyle w:val="NoSpacing"/>
        <w:rPr>
          <w:rFonts w:ascii="Comic Sans MS" w:eastAsia="Arial Unicode MS" w:hAnsi="Comic Sans MS" w:cs="Arial Unicode MS"/>
          <w:sz w:val="20"/>
          <w:szCs w:val="20"/>
        </w:rPr>
      </w:pPr>
    </w:p>
    <w:p w14:paraId="1E05ACA4" w14:textId="77777777" w:rsidR="00AD6771" w:rsidRDefault="00AD6771" w:rsidP="00AD6771">
      <w:pPr>
        <w:pStyle w:val="NoSpacing"/>
        <w:rPr>
          <w:rFonts w:ascii="Comic Sans MS" w:eastAsia="Arial Unicode MS" w:hAnsi="Comic Sans MS" w:cs="Arial Unicode MS"/>
          <w:sz w:val="20"/>
          <w:szCs w:val="20"/>
        </w:rPr>
      </w:pPr>
    </w:p>
    <w:p w14:paraId="4423AD6E" w14:textId="2DD3D7CD" w:rsidR="00B22573" w:rsidRPr="00575741" w:rsidRDefault="00AD6771" w:rsidP="00AD6771">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sidRPr="00575741">
        <w:rPr>
          <w:rFonts w:ascii="Comic Sans MS" w:eastAsia="Arial Unicode MS" w:hAnsi="Comic Sans MS" w:cs="Arial Unicode MS"/>
          <w:sz w:val="20"/>
          <w:szCs w:val="20"/>
        </w:rPr>
        <w:t>Rainbows End Pre-School</w:t>
      </w:r>
    </w:p>
    <w:p w14:paraId="27C11E51" w14:textId="0F05060E" w:rsidR="00B22573" w:rsidRPr="00575741" w:rsidRDefault="00C561F5" w:rsidP="00B22573">
      <w:pPr>
        <w:pStyle w:val="NoSpacing"/>
        <w:ind w:left="2880" w:firstLine="7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Pr>
          <w:rFonts w:ascii="Comic Sans MS" w:eastAsia="Arial Unicode MS" w:hAnsi="Comic Sans MS" w:cs="Arial Unicode MS"/>
          <w:sz w:val="20"/>
          <w:szCs w:val="20"/>
        </w:rPr>
        <w:t xml:space="preserve"> </w:t>
      </w:r>
      <w:r w:rsidR="00B22573" w:rsidRPr="00575741">
        <w:rPr>
          <w:rFonts w:ascii="Comic Sans MS" w:eastAsia="Arial Unicode MS" w:hAnsi="Comic Sans MS" w:cs="Arial Unicode MS"/>
          <w:sz w:val="20"/>
          <w:szCs w:val="20"/>
        </w:rPr>
        <w:t>Timebridge Community Centre</w:t>
      </w:r>
    </w:p>
    <w:p w14:paraId="36B4DC99" w14:textId="690407B1" w:rsidR="00B22573" w:rsidRPr="00575741" w:rsidRDefault="00C561F5" w:rsidP="00B22573">
      <w:pPr>
        <w:pStyle w:val="NoSpacing"/>
        <w:ind w:left="3600" w:firstLine="7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B22573" w:rsidRPr="00575741">
        <w:rPr>
          <w:rFonts w:ascii="Comic Sans MS" w:eastAsia="Arial Unicode MS" w:hAnsi="Comic Sans MS" w:cs="Arial Unicode MS"/>
          <w:sz w:val="20"/>
          <w:szCs w:val="20"/>
        </w:rPr>
        <w:t>Mobbsbury Way</w:t>
      </w:r>
    </w:p>
    <w:p w14:paraId="537FA4E2" w14:textId="55C45BD6" w:rsidR="00B22573" w:rsidRDefault="00B22573" w:rsidP="00B22573">
      <w:pPr>
        <w:pStyle w:val="NoSpacing"/>
        <w:ind w:left="4320"/>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Stevenage</w:t>
      </w:r>
    </w:p>
    <w:p w14:paraId="62E560FE" w14:textId="3A73F4B0" w:rsidR="00B22573" w:rsidRPr="00575741" w:rsidRDefault="00B22573" w:rsidP="00B22573">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Pr>
          <w:rFonts w:ascii="Comic Sans MS" w:eastAsia="Arial Unicode MS" w:hAnsi="Comic Sans MS" w:cs="Arial Unicode MS"/>
          <w:sz w:val="20"/>
          <w:szCs w:val="20"/>
        </w:rPr>
        <w:t xml:space="preserve">  Herts</w:t>
      </w:r>
    </w:p>
    <w:p w14:paraId="14C6E9E3" w14:textId="5AA8012B" w:rsidR="00B22573" w:rsidRDefault="00B22573" w:rsidP="00B22573">
      <w:pPr>
        <w:pStyle w:val="NoSpacing"/>
        <w:rPr>
          <w:rFonts w:ascii="Comic Sans MS" w:eastAsia="Arial Unicode MS" w:hAnsi="Comic Sans MS" w:cs="Arial Unicode MS"/>
          <w:sz w:val="20"/>
          <w:szCs w:val="20"/>
        </w:rPr>
      </w:pPr>
      <w:r>
        <w:rPr>
          <w:rFonts w:ascii="Comic Sans MS" w:eastAsia="Arial Unicode MS" w:hAnsi="Comic Sans MS" w:cs="Arial Unicode MS"/>
          <w:sz w:val="20"/>
          <w:szCs w:val="20"/>
        </w:rPr>
        <w:t xml:space="preserve">                                                                            </w:t>
      </w:r>
      <w:r w:rsidR="00C561F5">
        <w:rPr>
          <w:rFonts w:ascii="Comic Sans MS" w:eastAsia="Arial Unicode MS" w:hAnsi="Comic Sans MS" w:cs="Arial Unicode MS"/>
          <w:sz w:val="20"/>
          <w:szCs w:val="20"/>
        </w:rPr>
        <w:t xml:space="preserve">   </w:t>
      </w:r>
      <w:r w:rsidRPr="00575741">
        <w:rPr>
          <w:rFonts w:ascii="Comic Sans MS" w:eastAsia="Arial Unicode MS" w:hAnsi="Comic Sans MS" w:cs="Arial Unicode MS"/>
          <w:sz w:val="20"/>
          <w:szCs w:val="20"/>
        </w:rPr>
        <w:t>SG2 0HT</w:t>
      </w:r>
    </w:p>
    <w:p w14:paraId="2E075560" w14:textId="77777777" w:rsidR="004879F2" w:rsidRDefault="004879F2" w:rsidP="003D69FC">
      <w:pPr>
        <w:spacing w:line="360" w:lineRule="auto"/>
        <w:ind w:left="360"/>
        <w:jc w:val="center"/>
        <w:rPr>
          <w:rFonts w:ascii="Tahoma" w:hAnsi="Tahoma" w:cs="Tahoma"/>
          <w:b/>
          <w:sz w:val="28"/>
          <w:szCs w:val="28"/>
          <w:lang w:val="en-GB" w:eastAsia="en-GB"/>
        </w:rPr>
      </w:pPr>
    </w:p>
    <w:p w14:paraId="3AD235E4" w14:textId="1D0A1DF4" w:rsidR="009247B5" w:rsidRPr="009247B5" w:rsidRDefault="009247B5" w:rsidP="009247B5">
      <w:pPr>
        <w:spacing w:line="360" w:lineRule="auto"/>
        <w:jc w:val="both"/>
        <w:rPr>
          <w:rFonts w:asciiTheme="minorHAnsi" w:hAnsiTheme="minorHAnsi" w:cstheme="minorHAnsi"/>
          <w:b/>
          <w:lang w:val="en-GB" w:eastAsia="en-GB"/>
        </w:rPr>
      </w:pPr>
      <w:r w:rsidRPr="009247B5">
        <w:rPr>
          <w:rFonts w:asciiTheme="minorHAnsi" w:hAnsiTheme="minorHAnsi" w:cstheme="minorHAnsi"/>
          <w:b/>
          <w:lang w:val="en-GB" w:eastAsia="en-GB"/>
        </w:rPr>
        <w:t xml:space="preserve">Valuing Diversity and Promoting Inclusion and Equality </w:t>
      </w:r>
    </w:p>
    <w:p w14:paraId="2D6A5195" w14:textId="77777777" w:rsidR="009247B5" w:rsidRPr="009247B5" w:rsidRDefault="009247B5" w:rsidP="009247B5">
      <w:pPr>
        <w:spacing w:line="360" w:lineRule="auto"/>
        <w:contextualSpacing/>
        <w:jc w:val="both"/>
        <w:rPr>
          <w:rFonts w:asciiTheme="minorHAnsi" w:hAnsiTheme="minorHAnsi" w:cstheme="minorHAnsi"/>
          <w:b/>
          <w:sz w:val="22"/>
          <w:szCs w:val="22"/>
          <w:lang w:val="en-GB" w:eastAsia="en-GB"/>
        </w:rPr>
      </w:pPr>
    </w:p>
    <w:p w14:paraId="62C88E3A" w14:textId="0075E760" w:rsidR="009247B5" w:rsidRPr="009247B5" w:rsidRDefault="009247B5" w:rsidP="009247B5">
      <w:pPr>
        <w:spacing w:line="360" w:lineRule="auto"/>
        <w:jc w:val="both"/>
        <w:rPr>
          <w:rFonts w:asciiTheme="minorHAnsi" w:hAnsiTheme="minorHAnsi" w:cstheme="minorHAnsi"/>
          <w:b/>
          <w:sz w:val="22"/>
          <w:szCs w:val="22"/>
          <w:lang w:val="en-GB" w:eastAsia="en-GB"/>
        </w:rPr>
      </w:pPr>
      <w:r w:rsidRPr="009247B5">
        <w:rPr>
          <w:rFonts w:asciiTheme="minorHAnsi" w:hAnsiTheme="minorHAnsi" w:cstheme="minorHAnsi"/>
          <w:b/>
          <w:sz w:val="22"/>
          <w:szCs w:val="22"/>
          <w:lang w:val="en-GB" w:eastAsia="en-GB"/>
        </w:rPr>
        <w:t xml:space="preserve">Policy </w:t>
      </w:r>
      <w:r>
        <w:rPr>
          <w:rFonts w:asciiTheme="minorHAnsi" w:hAnsiTheme="minorHAnsi" w:cstheme="minorHAnsi"/>
          <w:b/>
          <w:sz w:val="22"/>
          <w:szCs w:val="22"/>
          <w:lang w:val="en-GB" w:eastAsia="en-GB"/>
        </w:rPr>
        <w:t>S</w:t>
      </w:r>
      <w:r w:rsidRPr="009247B5">
        <w:rPr>
          <w:rFonts w:asciiTheme="minorHAnsi" w:hAnsiTheme="minorHAnsi" w:cstheme="minorHAnsi"/>
          <w:b/>
          <w:sz w:val="22"/>
          <w:szCs w:val="22"/>
          <w:lang w:val="en-GB" w:eastAsia="en-GB"/>
        </w:rPr>
        <w:t>tatement</w:t>
      </w:r>
    </w:p>
    <w:p w14:paraId="430543C0" w14:textId="77777777" w:rsidR="009247B5" w:rsidRPr="009247B5" w:rsidRDefault="009247B5" w:rsidP="009247B5">
      <w:pPr>
        <w:spacing w:line="360" w:lineRule="auto"/>
        <w:jc w:val="both"/>
        <w:rPr>
          <w:rFonts w:asciiTheme="minorHAnsi" w:hAnsiTheme="minorHAnsi" w:cstheme="minorHAnsi"/>
          <w:b/>
          <w:sz w:val="22"/>
          <w:szCs w:val="22"/>
          <w:lang w:val="en-GB" w:eastAsia="en-GB"/>
        </w:rPr>
      </w:pPr>
    </w:p>
    <w:p w14:paraId="3C05002E" w14:textId="77777777" w:rsidR="009247B5" w:rsidRPr="009247B5" w:rsidRDefault="009247B5" w:rsidP="009247B5">
      <w:p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 xml:space="preserve">We are committed to ensuring that our service is fully inclusive in meeting the needs of all children. </w:t>
      </w:r>
    </w:p>
    <w:p w14:paraId="26E4BFFA" w14:textId="77777777" w:rsidR="009247B5" w:rsidRPr="009247B5" w:rsidRDefault="009247B5" w:rsidP="009247B5">
      <w:pPr>
        <w:spacing w:line="360" w:lineRule="auto"/>
        <w:jc w:val="both"/>
        <w:rPr>
          <w:rFonts w:asciiTheme="minorHAnsi" w:hAnsiTheme="minorHAnsi" w:cstheme="minorHAnsi"/>
          <w:sz w:val="22"/>
          <w:szCs w:val="22"/>
          <w:lang w:val="en-GB" w:eastAsia="en-GB"/>
        </w:rPr>
      </w:pPr>
    </w:p>
    <w:p w14:paraId="30A59670" w14:textId="55967D1B" w:rsidR="009247B5" w:rsidRPr="009247B5" w:rsidRDefault="009247B5" w:rsidP="009247B5">
      <w:p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 xml:space="preserve">We recognise that children and their families come from a wide range of backgrounds with individual needs, beliefs and values.  They may grow up in family structures that include one or two parents of the same or different sex.  Children may have close links or live with extended families of grandparents, aunts, uncles, and cousins; while other children may be more removed from close kin or may live with other relatives or foster carers. Some children come from families who experience social exclusion, severe hardship; discrimination and prejudice because of their ethnicity, disability and/or ability, the languages they speak, their religious or personal beliefs, their sexual orientation and marital status. Some individuals face discrimination linked to their gender and some women are discriminated against because of their pregnancy and maternity status. We understand that all these factors can affect the well-being of children within these families and may adversely impact on children’s learning, attainment, and life outcomes. </w:t>
      </w:r>
    </w:p>
    <w:p w14:paraId="5B891E81" w14:textId="77777777" w:rsidR="009247B5" w:rsidRPr="009247B5" w:rsidRDefault="009247B5" w:rsidP="009247B5">
      <w:pPr>
        <w:spacing w:line="360" w:lineRule="auto"/>
        <w:jc w:val="both"/>
        <w:rPr>
          <w:rFonts w:asciiTheme="minorHAnsi" w:hAnsiTheme="minorHAnsi" w:cstheme="minorHAnsi"/>
          <w:sz w:val="22"/>
          <w:szCs w:val="22"/>
          <w:lang w:val="en-GB" w:eastAsia="en-GB"/>
        </w:rPr>
      </w:pPr>
    </w:p>
    <w:p w14:paraId="36641035" w14:textId="77777777" w:rsidR="009247B5" w:rsidRPr="009247B5" w:rsidRDefault="009247B5" w:rsidP="009247B5">
      <w:p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We are committed to anti-discriminatory practice to promote equality of opportunity and valuing diversity for all children and families using our setting. We aim to:</w:t>
      </w:r>
    </w:p>
    <w:p w14:paraId="5CE96424" w14:textId="77777777" w:rsidR="009247B5" w:rsidRDefault="009247B5" w:rsidP="009247B5">
      <w:pPr>
        <w:pStyle w:val="ListParagraph"/>
        <w:numPr>
          <w:ilvl w:val="0"/>
          <w:numId w:val="65"/>
        </w:numPr>
        <w:spacing w:line="360" w:lineRule="auto"/>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P</w:t>
      </w:r>
      <w:r w:rsidRPr="009247B5">
        <w:rPr>
          <w:rFonts w:asciiTheme="minorHAnsi" w:hAnsiTheme="minorHAnsi" w:cstheme="minorHAnsi"/>
          <w:sz w:val="22"/>
          <w:szCs w:val="22"/>
          <w:lang w:val="en-GB" w:eastAsia="en-GB"/>
        </w:rPr>
        <w:t>romote equality and value diversity within our service and foster good relations with the local community</w:t>
      </w:r>
      <w:r>
        <w:rPr>
          <w:rFonts w:asciiTheme="minorHAnsi" w:hAnsiTheme="minorHAnsi" w:cstheme="minorHAnsi"/>
          <w:sz w:val="22"/>
          <w:szCs w:val="22"/>
          <w:lang w:val="en-GB" w:eastAsia="en-GB"/>
        </w:rPr>
        <w:t>.</w:t>
      </w:r>
    </w:p>
    <w:p w14:paraId="487E3584" w14:textId="77777777" w:rsidR="009247B5" w:rsidRDefault="009247B5" w:rsidP="009247B5">
      <w:pPr>
        <w:pStyle w:val="ListParagraph"/>
        <w:numPr>
          <w:ilvl w:val="0"/>
          <w:numId w:val="65"/>
        </w:numPr>
        <w:spacing w:line="360" w:lineRule="auto"/>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A</w:t>
      </w:r>
      <w:r w:rsidRPr="009247B5">
        <w:rPr>
          <w:rFonts w:asciiTheme="minorHAnsi" w:hAnsiTheme="minorHAnsi" w:cstheme="minorHAnsi"/>
          <w:sz w:val="22"/>
          <w:szCs w:val="22"/>
          <w:lang w:val="en-GB" w:eastAsia="en-GB"/>
        </w:rPr>
        <w:t>ctively include all families and value the positive contribution they make to our service</w:t>
      </w:r>
      <w:r>
        <w:rPr>
          <w:rFonts w:asciiTheme="minorHAnsi" w:hAnsiTheme="minorHAnsi" w:cstheme="minorHAnsi"/>
          <w:sz w:val="22"/>
          <w:szCs w:val="22"/>
          <w:lang w:val="en-GB" w:eastAsia="en-GB"/>
        </w:rPr>
        <w:t>.</w:t>
      </w:r>
    </w:p>
    <w:p w14:paraId="083C6A27" w14:textId="77777777" w:rsidR="009247B5" w:rsidRDefault="009247B5" w:rsidP="009247B5">
      <w:pPr>
        <w:pStyle w:val="ListParagraph"/>
        <w:numPr>
          <w:ilvl w:val="0"/>
          <w:numId w:val="65"/>
        </w:numPr>
        <w:spacing w:line="360" w:lineRule="auto"/>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P</w:t>
      </w:r>
      <w:r w:rsidRPr="009247B5">
        <w:rPr>
          <w:rFonts w:asciiTheme="minorHAnsi" w:hAnsiTheme="minorHAnsi" w:cstheme="minorHAnsi"/>
          <w:sz w:val="22"/>
          <w:szCs w:val="22"/>
          <w:lang w:val="en-GB" w:eastAsia="en-GB"/>
        </w:rPr>
        <w:t>romote a positive non-stereotyping environment that promotes dignity, respect and understanding of difference in all forms</w:t>
      </w:r>
      <w:r>
        <w:rPr>
          <w:rFonts w:asciiTheme="minorHAnsi" w:hAnsiTheme="minorHAnsi" w:cstheme="minorHAnsi"/>
          <w:sz w:val="22"/>
          <w:szCs w:val="22"/>
          <w:lang w:val="en-GB" w:eastAsia="en-GB"/>
        </w:rPr>
        <w:t>.</w:t>
      </w:r>
    </w:p>
    <w:p w14:paraId="38E7DB85" w14:textId="77777777" w:rsidR="009247B5" w:rsidRDefault="009247B5" w:rsidP="009247B5">
      <w:pPr>
        <w:pStyle w:val="ListParagraph"/>
        <w:numPr>
          <w:ilvl w:val="0"/>
          <w:numId w:val="65"/>
        </w:numPr>
        <w:spacing w:line="360" w:lineRule="auto"/>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P</w:t>
      </w:r>
      <w:r w:rsidRPr="009247B5">
        <w:rPr>
          <w:rFonts w:asciiTheme="minorHAnsi" w:hAnsiTheme="minorHAnsi" w:cstheme="minorHAnsi"/>
          <w:sz w:val="22"/>
          <w:szCs w:val="22"/>
          <w:lang w:val="en-GB" w:eastAsia="en-GB"/>
        </w:rPr>
        <w:t>rovide a secure and accessible environment in which every child feels safe and equally included</w:t>
      </w:r>
      <w:r>
        <w:rPr>
          <w:rFonts w:asciiTheme="minorHAnsi" w:hAnsiTheme="minorHAnsi" w:cstheme="minorHAnsi"/>
          <w:sz w:val="22"/>
          <w:szCs w:val="22"/>
          <w:lang w:val="en-GB" w:eastAsia="en-GB"/>
        </w:rPr>
        <w:t>.</w:t>
      </w:r>
    </w:p>
    <w:p w14:paraId="7FB7B4F5" w14:textId="77777777" w:rsidR="009247B5" w:rsidRDefault="009247B5" w:rsidP="009247B5">
      <w:pPr>
        <w:pStyle w:val="ListParagraph"/>
        <w:numPr>
          <w:ilvl w:val="0"/>
          <w:numId w:val="65"/>
        </w:numPr>
        <w:spacing w:line="360" w:lineRule="auto"/>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I</w:t>
      </w:r>
      <w:r w:rsidRPr="009247B5">
        <w:rPr>
          <w:rFonts w:asciiTheme="minorHAnsi" w:hAnsiTheme="minorHAnsi" w:cstheme="minorHAnsi"/>
          <w:sz w:val="22"/>
          <w:szCs w:val="22"/>
          <w:lang w:val="en-GB" w:eastAsia="en-GB"/>
        </w:rPr>
        <w:t>mprove our knowledge and understanding of issues relating to anti-discriminatory practice</w:t>
      </w:r>
      <w:r>
        <w:rPr>
          <w:rFonts w:asciiTheme="minorHAnsi" w:hAnsiTheme="minorHAnsi" w:cstheme="minorHAnsi"/>
          <w:sz w:val="22"/>
          <w:szCs w:val="22"/>
          <w:lang w:val="en-GB" w:eastAsia="en-GB"/>
        </w:rPr>
        <w:t>.</w:t>
      </w:r>
    </w:p>
    <w:p w14:paraId="2512448F" w14:textId="0DAB71D1" w:rsidR="009247B5" w:rsidRPr="009247B5" w:rsidRDefault="009247B5" w:rsidP="009247B5">
      <w:pPr>
        <w:pStyle w:val="ListParagraph"/>
        <w:numPr>
          <w:ilvl w:val="0"/>
          <w:numId w:val="65"/>
        </w:numPr>
        <w:spacing w:line="360" w:lineRule="auto"/>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C</w:t>
      </w:r>
      <w:r w:rsidRPr="009247B5">
        <w:rPr>
          <w:rFonts w:asciiTheme="minorHAnsi" w:hAnsiTheme="minorHAnsi" w:cstheme="minorHAnsi"/>
          <w:sz w:val="22"/>
          <w:szCs w:val="22"/>
          <w:lang w:val="en-GB" w:eastAsia="en-GB"/>
        </w:rPr>
        <w:t>hallenge and eliminate discriminatory actions on the basis of a protected characteristic as defined by the Equality Act (2010) namely:</w:t>
      </w:r>
    </w:p>
    <w:p w14:paraId="48DCE4C9" w14:textId="77777777" w:rsidR="009247B5" w:rsidRPr="009247B5" w:rsidRDefault="009247B5" w:rsidP="009247B5">
      <w:pPr>
        <w:numPr>
          <w:ilvl w:val="1"/>
          <w:numId w:val="54"/>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 xml:space="preserve"> age;</w:t>
      </w:r>
    </w:p>
    <w:p w14:paraId="5D41CDC2" w14:textId="77777777" w:rsidR="009247B5" w:rsidRPr="009247B5" w:rsidRDefault="009247B5" w:rsidP="009247B5">
      <w:pPr>
        <w:numPr>
          <w:ilvl w:val="1"/>
          <w:numId w:val="54"/>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lastRenderedPageBreak/>
        <w:t>gender;</w:t>
      </w:r>
    </w:p>
    <w:p w14:paraId="407F640B" w14:textId="77777777" w:rsidR="009247B5" w:rsidRPr="009247B5" w:rsidRDefault="009247B5" w:rsidP="009247B5">
      <w:pPr>
        <w:numPr>
          <w:ilvl w:val="1"/>
          <w:numId w:val="54"/>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gender reassignment;</w:t>
      </w:r>
    </w:p>
    <w:p w14:paraId="722DC84B" w14:textId="77777777" w:rsidR="009247B5" w:rsidRPr="009247B5" w:rsidRDefault="009247B5" w:rsidP="009247B5">
      <w:pPr>
        <w:numPr>
          <w:ilvl w:val="1"/>
          <w:numId w:val="54"/>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marital status;</w:t>
      </w:r>
    </w:p>
    <w:p w14:paraId="6169DE54" w14:textId="77777777" w:rsidR="009247B5" w:rsidRPr="009247B5" w:rsidRDefault="009247B5" w:rsidP="009247B5">
      <w:pPr>
        <w:numPr>
          <w:ilvl w:val="1"/>
          <w:numId w:val="54"/>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pregnancy and maternity;</w:t>
      </w:r>
    </w:p>
    <w:p w14:paraId="35832ABC" w14:textId="77777777" w:rsidR="009247B5" w:rsidRPr="009247B5" w:rsidRDefault="009247B5" w:rsidP="009247B5">
      <w:pPr>
        <w:numPr>
          <w:ilvl w:val="1"/>
          <w:numId w:val="54"/>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race;</w:t>
      </w:r>
    </w:p>
    <w:p w14:paraId="040B4F8F" w14:textId="77777777" w:rsidR="009247B5" w:rsidRPr="009247B5" w:rsidRDefault="009247B5" w:rsidP="009247B5">
      <w:pPr>
        <w:numPr>
          <w:ilvl w:val="1"/>
          <w:numId w:val="54"/>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disability;</w:t>
      </w:r>
    </w:p>
    <w:p w14:paraId="40F7CB95" w14:textId="77777777" w:rsidR="009247B5" w:rsidRPr="009247B5" w:rsidRDefault="009247B5" w:rsidP="009247B5">
      <w:pPr>
        <w:numPr>
          <w:ilvl w:val="1"/>
          <w:numId w:val="54"/>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sexual orientation; and</w:t>
      </w:r>
    </w:p>
    <w:p w14:paraId="7D49FA87" w14:textId="77777777" w:rsidR="009247B5" w:rsidRDefault="009247B5" w:rsidP="009247B5">
      <w:pPr>
        <w:numPr>
          <w:ilvl w:val="1"/>
          <w:numId w:val="54"/>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religion or belief.</w:t>
      </w:r>
    </w:p>
    <w:p w14:paraId="234D83A6" w14:textId="77777777" w:rsidR="009247B5" w:rsidRPr="009247B5" w:rsidRDefault="009247B5" w:rsidP="009247B5">
      <w:pPr>
        <w:spacing w:line="360" w:lineRule="auto"/>
        <w:ind w:left="1080"/>
        <w:jc w:val="both"/>
        <w:rPr>
          <w:rFonts w:asciiTheme="minorHAnsi" w:hAnsiTheme="minorHAnsi" w:cstheme="minorHAnsi"/>
          <w:sz w:val="22"/>
          <w:szCs w:val="22"/>
          <w:lang w:val="en-GB" w:eastAsia="en-GB"/>
        </w:rPr>
      </w:pPr>
    </w:p>
    <w:p w14:paraId="1A1D005C" w14:textId="4FB6421B" w:rsidR="009247B5" w:rsidRPr="009247B5" w:rsidRDefault="009247B5" w:rsidP="009247B5">
      <w:pPr>
        <w:pStyle w:val="ListParagraph"/>
        <w:numPr>
          <w:ilvl w:val="0"/>
          <w:numId w:val="66"/>
        </w:numPr>
        <w:spacing w:line="360" w:lineRule="auto"/>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W</w:t>
      </w:r>
      <w:r w:rsidRPr="009247B5">
        <w:rPr>
          <w:rFonts w:asciiTheme="minorHAnsi" w:hAnsiTheme="minorHAnsi" w:cstheme="minorHAnsi"/>
          <w:sz w:val="22"/>
          <w:szCs w:val="22"/>
          <w:lang w:val="en-GB" w:eastAsia="en-GB"/>
        </w:rPr>
        <w:t>here possible, take positive action to benefit groups or individuals with protected characteristics who are disadvantaged, have a disproportional representation within the service or need different things from the service.</w:t>
      </w:r>
    </w:p>
    <w:p w14:paraId="65A391E0" w14:textId="77777777" w:rsidR="009247B5" w:rsidRPr="009247B5" w:rsidRDefault="009247B5" w:rsidP="009247B5">
      <w:pPr>
        <w:spacing w:line="360" w:lineRule="auto"/>
        <w:jc w:val="both"/>
        <w:rPr>
          <w:rFonts w:asciiTheme="minorHAnsi" w:hAnsiTheme="minorHAnsi" w:cstheme="minorHAnsi"/>
          <w:b/>
          <w:sz w:val="22"/>
          <w:szCs w:val="22"/>
          <w:lang w:val="en-GB" w:eastAsia="en-GB"/>
        </w:rPr>
      </w:pPr>
    </w:p>
    <w:p w14:paraId="4F203104" w14:textId="77777777" w:rsidR="009247B5" w:rsidRDefault="009247B5" w:rsidP="009247B5">
      <w:pPr>
        <w:spacing w:line="360" w:lineRule="auto"/>
        <w:jc w:val="both"/>
        <w:rPr>
          <w:rFonts w:asciiTheme="minorHAnsi" w:hAnsiTheme="minorHAnsi" w:cstheme="minorHAnsi"/>
          <w:b/>
          <w:sz w:val="22"/>
          <w:szCs w:val="22"/>
          <w:lang w:val="en-GB" w:eastAsia="en-GB"/>
        </w:rPr>
      </w:pPr>
      <w:r w:rsidRPr="009247B5">
        <w:rPr>
          <w:rFonts w:asciiTheme="minorHAnsi" w:hAnsiTheme="minorHAnsi" w:cstheme="minorHAnsi"/>
          <w:b/>
          <w:sz w:val="22"/>
          <w:szCs w:val="22"/>
          <w:lang w:val="en-GB" w:eastAsia="en-GB"/>
        </w:rPr>
        <w:t>Procedures</w:t>
      </w:r>
    </w:p>
    <w:p w14:paraId="5856648B" w14:textId="77777777" w:rsidR="009247B5" w:rsidRPr="009247B5" w:rsidRDefault="009247B5" w:rsidP="009247B5">
      <w:pPr>
        <w:spacing w:line="360" w:lineRule="auto"/>
        <w:jc w:val="both"/>
        <w:rPr>
          <w:rFonts w:asciiTheme="minorHAnsi" w:hAnsiTheme="minorHAnsi" w:cstheme="minorHAnsi"/>
          <w:b/>
          <w:sz w:val="22"/>
          <w:szCs w:val="22"/>
          <w:lang w:val="en-GB" w:eastAsia="en-GB"/>
        </w:rPr>
      </w:pPr>
    </w:p>
    <w:p w14:paraId="21053CD9" w14:textId="77777777" w:rsidR="009247B5" w:rsidRPr="009247B5" w:rsidRDefault="009247B5" w:rsidP="009247B5">
      <w:pPr>
        <w:keepNext/>
        <w:spacing w:line="360" w:lineRule="auto"/>
        <w:jc w:val="both"/>
        <w:outlineLvl w:val="2"/>
        <w:rPr>
          <w:rFonts w:asciiTheme="minorHAnsi" w:hAnsiTheme="minorHAnsi" w:cstheme="minorHAnsi"/>
          <w:i/>
          <w:iCs/>
          <w:sz w:val="22"/>
          <w:szCs w:val="22"/>
          <w:lang w:val="en-GB" w:eastAsia="x-none"/>
        </w:rPr>
      </w:pPr>
      <w:r w:rsidRPr="009247B5">
        <w:rPr>
          <w:rFonts w:asciiTheme="minorHAnsi" w:hAnsiTheme="minorHAnsi" w:cstheme="minorHAnsi"/>
          <w:i/>
          <w:iCs/>
          <w:sz w:val="22"/>
          <w:szCs w:val="22"/>
          <w:lang w:val="en-GB" w:eastAsia="x-none"/>
        </w:rPr>
        <w:t>Admissions</w:t>
      </w:r>
    </w:p>
    <w:p w14:paraId="60FC14DE" w14:textId="77777777" w:rsidR="009247B5" w:rsidRPr="009247B5" w:rsidRDefault="009247B5" w:rsidP="009247B5">
      <w:p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Our setting is open and accessible to all members of the community.</w:t>
      </w:r>
    </w:p>
    <w:p w14:paraId="5C713717" w14:textId="77777777" w:rsidR="009247B5" w:rsidRDefault="009247B5" w:rsidP="009247B5">
      <w:pPr>
        <w:spacing w:line="360" w:lineRule="auto"/>
        <w:jc w:val="both"/>
        <w:rPr>
          <w:rFonts w:asciiTheme="minorHAnsi" w:hAnsiTheme="minorHAnsi" w:cstheme="minorHAnsi"/>
          <w:sz w:val="22"/>
          <w:szCs w:val="22"/>
          <w:lang w:val="en-GB" w:eastAsia="en-GB"/>
        </w:rPr>
      </w:pPr>
    </w:p>
    <w:p w14:paraId="6996412B" w14:textId="77777777" w:rsidR="009247B5" w:rsidRDefault="009247B5" w:rsidP="009247B5">
      <w:pPr>
        <w:pStyle w:val="ListParagraph"/>
        <w:numPr>
          <w:ilvl w:val="0"/>
          <w:numId w:val="66"/>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We base our Admissions Policy on a fair system.</w:t>
      </w:r>
    </w:p>
    <w:p w14:paraId="551687AF" w14:textId="77777777" w:rsidR="009247B5" w:rsidRDefault="009247B5" w:rsidP="009247B5">
      <w:pPr>
        <w:pStyle w:val="ListParagraph"/>
        <w:numPr>
          <w:ilvl w:val="0"/>
          <w:numId w:val="66"/>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 xml:space="preserve">We do not discriminate against a child or their family in our service provision, including preventing their entry to our setting based on a protected characteristic as defined by the Equality Act (2010). </w:t>
      </w:r>
    </w:p>
    <w:p w14:paraId="0F54941C" w14:textId="77777777" w:rsidR="009247B5" w:rsidRDefault="009247B5" w:rsidP="009247B5">
      <w:pPr>
        <w:pStyle w:val="ListParagraph"/>
        <w:numPr>
          <w:ilvl w:val="0"/>
          <w:numId w:val="66"/>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 xml:space="preserve">We advertise our service widely. </w:t>
      </w:r>
    </w:p>
    <w:p w14:paraId="1421CB4C" w14:textId="480FABDF" w:rsidR="009247B5" w:rsidRDefault="009247B5" w:rsidP="009247B5">
      <w:pPr>
        <w:pStyle w:val="ListParagraph"/>
        <w:numPr>
          <w:ilvl w:val="0"/>
          <w:numId w:val="66"/>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We provide information in clear, concise language, whether in spoken or written form and provide information in other languages (</w:t>
      </w:r>
      <w:r>
        <w:rPr>
          <w:rFonts w:asciiTheme="minorHAnsi" w:hAnsiTheme="minorHAnsi" w:cstheme="minorHAnsi"/>
          <w:sz w:val="22"/>
          <w:szCs w:val="22"/>
          <w:lang w:val="en-GB" w:eastAsia="en-GB"/>
        </w:rPr>
        <w:t>wherever</w:t>
      </w:r>
      <w:r w:rsidRPr="009247B5">
        <w:rPr>
          <w:rFonts w:asciiTheme="minorHAnsi" w:hAnsiTheme="minorHAnsi" w:cstheme="minorHAnsi"/>
          <w:sz w:val="22"/>
          <w:szCs w:val="22"/>
          <w:lang w:val="en-GB" w:eastAsia="en-GB"/>
        </w:rPr>
        <w:t xml:space="preserve"> possible).</w:t>
      </w:r>
    </w:p>
    <w:p w14:paraId="425E38DC" w14:textId="77777777" w:rsidR="009247B5" w:rsidRDefault="009247B5" w:rsidP="009247B5">
      <w:pPr>
        <w:pStyle w:val="ListParagraph"/>
        <w:numPr>
          <w:ilvl w:val="0"/>
          <w:numId w:val="66"/>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We reflect the diversity of our community and wider society in our publicity and promotional materials.</w:t>
      </w:r>
    </w:p>
    <w:p w14:paraId="58F422B2" w14:textId="77777777" w:rsidR="009247B5" w:rsidRDefault="009247B5" w:rsidP="009247B5">
      <w:pPr>
        <w:pStyle w:val="ListParagraph"/>
        <w:numPr>
          <w:ilvl w:val="0"/>
          <w:numId w:val="66"/>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We provide information on our offer of provision for children with special educational needs and disabilities.</w:t>
      </w:r>
    </w:p>
    <w:p w14:paraId="18C40817" w14:textId="77777777" w:rsidR="009247B5" w:rsidRDefault="009247B5" w:rsidP="009247B5">
      <w:pPr>
        <w:pStyle w:val="ListParagraph"/>
        <w:numPr>
          <w:ilvl w:val="0"/>
          <w:numId w:val="66"/>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We ensure that all parents are made aware of our Valuing Diversity and Promoting Inclusion and</w:t>
      </w:r>
      <w:r w:rsidRPr="009247B5">
        <w:rPr>
          <w:rFonts w:asciiTheme="minorHAnsi" w:hAnsiTheme="minorHAnsi" w:cstheme="minorHAnsi"/>
          <w:color w:val="FF0000"/>
          <w:sz w:val="22"/>
          <w:szCs w:val="22"/>
          <w:lang w:val="en-GB" w:eastAsia="en-GB"/>
        </w:rPr>
        <w:t xml:space="preserve"> </w:t>
      </w:r>
      <w:r w:rsidRPr="009247B5">
        <w:rPr>
          <w:rFonts w:asciiTheme="minorHAnsi" w:hAnsiTheme="minorHAnsi" w:cstheme="minorHAnsi"/>
          <w:sz w:val="22"/>
          <w:szCs w:val="22"/>
          <w:lang w:val="en-GB" w:eastAsia="en-GB"/>
        </w:rPr>
        <w:t>Equality Policy.</w:t>
      </w:r>
    </w:p>
    <w:p w14:paraId="58E4E6FF" w14:textId="77777777" w:rsidR="009247B5" w:rsidRDefault="009247B5" w:rsidP="009247B5">
      <w:pPr>
        <w:pStyle w:val="ListParagraph"/>
        <w:numPr>
          <w:ilvl w:val="0"/>
          <w:numId w:val="66"/>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 xml:space="preserve">We make reasonable adjustments to ensure that disabled children can participate successfully in the services and in the curriculum offered by the setting. </w:t>
      </w:r>
    </w:p>
    <w:p w14:paraId="74E2B6F0" w14:textId="77777777" w:rsidR="009247B5" w:rsidRDefault="009247B5" w:rsidP="009247B5">
      <w:pPr>
        <w:pStyle w:val="ListParagraph"/>
        <w:numPr>
          <w:ilvl w:val="0"/>
          <w:numId w:val="66"/>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 xml:space="preserve">We ensure, wherever possible, that we have a balanced intake of boys and girls in the setting. </w:t>
      </w:r>
    </w:p>
    <w:p w14:paraId="67387FCE" w14:textId="117E4C71" w:rsidR="009247B5" w:rsidRPr="009247B5" w:rsidRDefault="009247B5" w:rsidP="009247B5">
      <w:pPr>
        <w:pStyle w:val="ListParagraph"/>
        <w:numPr>
          <w:ilvl w:val="0"/>
          <w:numId w:val="66"/>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We take action against any discriminatory</w:t>
      </w:r>
      <w:r w:rsidRPr="009247B5">
        <w:rPr>
          <w:rFonts w:asciiTheme="minorHAnsi" w:hAnsiTheme="minorHAnsi" w:cstheme="minorHAnsi"/>
          <w:color w:val="FF0000"/>
          <w:sz w:val="22"/>
          <w:szCs w:val="22"/>
          <w:lang w:val="en-GB" w:eastAsia="en-GB"/>
        </w:rPr>
        <w:t xml:space="preserve">, </w:t>
      </w:r>
      <w:r>
        <w:rPr>
          <w:rFonts w:asciiTheme="minorHAnsi" w:hAnsiTheme="minorHAnsi" w:cstheme="minorHAnsi"/>
          <w:sz w:val="22"/>
          <w:szCs w:val="22"/>
          <w:lang w:val="en-GB" w:eastAsia="en-GB"/>
        </w:rPr>
        <w:t>prejudiced</w:t>
      </w:r>
      <w:r w:rsidRPr="009247B5">
        <w:rPr>
          <w:rFonts w:asciiTheme="minorHAnsi" w:hAnsiTheme="minorHAnsi" w:cstheme="minorHAnsi"/>
          <w:sz w:val="22"/>
          <w:szCs w:val="22"/>
          <w:lang w:val="en-GB" w:eastAsia="en-GB"/>
        </w:rPr>
        <w:t>, harassing or victimising behaviour by our staff, volunteers or parents whether by:</w:t>
      </w:r>
    </w:p>
    <w:p w14:paraId="7D8BFCCA" w14:textId="77777777" w:rsidR="009247B5" w:rsidRPr="009247B5" w:rsidRDefault="009247B5" w:rsidP="009247B5">
      <w:pPr>
        <w:numPr>
          <w:ilvl w:val="0"/>
          <w:numId w:val="56"/>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lastRenderedPageBreak/>
        <w:t>direct discrimination – someone is treated less favourably because of a protected characteristic e.g. preventing families of a specific ethnic group from using the service;</w:t>
      </w:r>
    </w:p>
    <w:p w14:paraId="7E6DD45B" w14:textId="77777777" w:rsidR="009247B5" w:rsidRPr="009247B5" w:rsidRDefault="009247B5" w:rsidP="009247B5">
      <w:pPr>
        <w:numPr>
          <w:ilvl w:val="0"/>
          <w:numId w:val="56"/>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indirect discrimination – someone is affected unfavourably by a general policy e.g. children must only speak English in the setting;</w:t>
      </w:r>
    </w:p>
    <w:p w14:paraId="56789461" w14:textId="77777777" w:rsidR="009247B5" w:rsidRPr="009247B5" w:rsidRDefault="009247B5" w:rsidP="009247B5">
      <w:pPr>
        <w:numPr>
          <w:ilvl w:val="0"/>
          <w:numId w:val="56"/>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discrimination arising from a disability – someone is treated less favourably because of something connected with their disability e.g. a child with a visual impairment is excluded from an activity;</w:t>
      </w:r>
    </w:p>
    <w:p w14:paraId="6AE127AD" w14:textId="77777777" w:rsidR="009247B5" w:rsidRPr="009247B5" w:rsidRDefault="009247B5" w:rsidP="009247B5">
      <w:pPr>
        <w:numPr>
          <w:ilvl w:val="0"/>
          <w:numId w:val="56"/>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association – discriminating against someone who is associated with a person with a protected characteristic e.g. behaving unfavourably to someone who is married to a person from a different cultural background; or</w:t>
      </w:r>
    </w:p>
    <w:p w14:paraId="5ABBFAE7" w14:textId="77777777" w:rsidR="009247B5" w:rsidRPr="009247B5" w:rsidRDefault="009247B5" w:rsidP="009247B5">
      <w:pPr>
        <w:numPr>
          <w:ilvl w:val="0"/>
          <w:numId w:val="56"/>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perception – discrimination on the basis that it is thought someone has a protected characteristic e.g. making assumptions about someone's sexual orientation.</w:t>
      </w:r>
    </w:p>
    <w:p w14:paraId="3C42D2D8" w14:textId="77777777" w:rsidR="009247B5" w:rsidRDefault="009247B5" w:rsidP="009247B5">
      <w:pPr>
        <w:pStyle w:val="ListParagraph"/>
        <w:numPr>
          <w:ilvl w:val="0"/>
          <w:numId w:val="68"/>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We will not tolerate behaviour from an adult who demonstrates dislike or prejudice towards individuals who are perceived to be from another country (xenophobia).</w:t>
      </w:r>
    </w:p>
    <w:p w14:paraId="12FEE05B" w14:textId="0B80F856" w:rsidR="009247B5" w:rsidRPr="009247B5" w:rsidRDefault="009247B5" w:rsidP="009247B5">
      <w:pPr>
        <w:pStyle w:val="ListParagraph"/>
        <w:numPr>
          <w:ilvl w:val="0"/>
          <w:numId w:val="68"/>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 xml:space="preserve">Displaying of openly discriminatory xenophobic and possibly offensive or threatening materials, </w:t>
      </w:r>
      <w:r>
        <w:rPr>
          <w:rFonts w:asciiTheme="minorHAnsi" w:hAnsiTheme="minorHAnsi" w:cstheme="minorHAnsi"/>
          <w:sz w:val="22"/>
          <w:szCs w:val="22"/>
          <w:lang w:val="en-GB" w:eastAsia="en-GB"/>
        </w:rPr>
        <w:t>name-calling</w:t>
      </w:r>
      <w:r w:rsidRPr="009247B5">
        <w:rPr>
          <w:rFonts w:asciiTheme="minorHAnsi" w:hAnsiTheme="minorHAnsi" w:cstheme="minorHAnsi"/>
          <w:sz w:val="22"/>
          <w:szCs w:val="22"/>
          <w:lang w:val="en-GB" w:eastAsia="en-GB"/>
        </w:rPr>
        <w:t xml:space="preserve">, or threatening behaviour are unacceptable on, or around, our premises and will be dealt with immediately and discreetly by asking the adult to stop using the unacceptable behaviour and inviting them to read and to act in accordance with the relevant policy statement and procedure. Failure to comply may lead to the adult being excluded from the premises. </w:t>
      </w:r>
    </w:p>
    <w:p w14:paraId="56F1D0E8" w14:textId="77777777" w:rsidR="009247B5" w:rsidRPr="009247B5" w:rsidRDefault="009247B5" w:rsidP="009247B5">
      <w:pPr>
        <w:keepNext/>
        <w:spacing w:line="360" w:lineRule="auto"/>
        <w:jc w:val="both"/>
        <w:outlineLvl w:val="1"/>
        <w:rPr>
          <w:rFonts w:asciiTheme="minorHAnsi" w:hAnsiTheme="minorHAnsi" w:cstheme="minorHAnsi"/>
          <w:bCs/>
          <w:i/>
          <w:sz w:val="22"/>
          <w:szCs w:val="22"/>
          <w:lang w:val="en-GB" w:eastAsia="x-none"/>
        </w:rPr>
      </w:pPr>
      <w:r w:rsidRPr="009247B5">
        <w:rPr>
          <w:rFonts w:asciiTheme="minorHAnsi" w:hAnsiTheme="minorHAnsi" w:cstheme="minorHAnsi"/>
          <w:bCs/>
          <w:i/>
          <w:sz w:val="22"/>
          <w:szCs w:val="22"/>
          <w:lang w:val="en-GB" w:eastAsia="x-none"/>
        </w:rPr>
        <w:t>Employment</w:t>
      </w:r>
    </w:p>
    <w:p w14:paraId="4031ACBF" w14:textId="77777777" w:rsidR="009247B5" w:rsidRDefault="009247B5" w:rsidP="009247B5">
      <w:pPr>
        <w:pStyle w:val="ListParagraph"/>
        <w:numPr>
          <w:ilvl w:val="0"/>
          <w:numId w:val="69"/>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We advertise posts and all applicants are judged against explicit and fair criteria.</w:t>
      </w:r>
    </w:p>
    <w:p w14:paraId="6C646190" w14:textId="77777777" w:rsidR="009247B5" w:rsidRDefault="009247B5" w:rsidP="009247B5">
      <w:pPr>
        <w:pStyle w:val="ListParagraph"/>
        <w:numPr>
          <w:ilvl w:val="0"/>
          <w:numId w:val="69"/>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Applicants are welcome from all backgrounds and posts are open to all.</w:t>
      </w:r>
    </w:p>
    <w:p w14:paraId="4280D52A" w14:textId="77777777" w:rsidR="009247B5" w:rsidRDefault="009247B5" w:rsidP="009247B5">
      <w:pPr>
        <w:pStyle w:val="ListParagraph"/>
        <w:numPr>
          <w:ilvl w:val="0"/>
          <w:numId w:val="69"/>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We may use the exemption clauses in relevant legislation to enable the service to best meet the needs of the community.</w:t>
      </w:r>
    </w:p>
    <w:p w14:paraId="5342F10D" w14:textId="77777777" w:rsidR="009247B5" w:rsidRDefault="009247B5" w:rsidP="009247B5">
      <w:pPr>
        <w:pStyle w:val="ListParagraph"/>
        <w:numPr>
          <w:ilvl w:val="0"/>
          <w:numId w:val="69"/>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The applicant who best meets the criteria is offered the post, subject to references and suitability checks. This ensures fairness in the selection process.</w:t>
      </w:r>
    </w:p>
    <w:p w14:paraId="42452327" w14:textId="6DC3B190" w:rsidR="009247B5" w:rsidRDefault="009247B5" w:rsidP="009247B5">
      <w:pPr>
        <w:pStyle w:val="ListParagraph"/>
        <w:numPr>
          <w:ilvl w:val="0"/>
          <w:numId w:val="69"/>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All our job descriptions include a commitment to promoting equality and recognising and respecting diversity as part of their specifications.</w:t>
      </w:r>
    </w:p>
    <w:p w14:paraId="4B7261FE" w14:textId="3AAE0D68" w:rsidR="009247B5" w:rsidRPr="009247B5" w:rsidRDefault="009247B5" w:rsidP="009247B5">
      <w:pPr>
        <w:pStyle w:val="ListParagraph"/>
        <w:numPr>
          <w:ilvl w:val="0"/>
          <w:numId w:val="69"/>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iCs/>
          <w:sz w:val="22"/>
          <w:szCs w:val="22"/>
          <w:lang w:val="en-GB" w:eastAsia="x-none"/>
        </w:rPr>
        <w:t xml:space="preserve">We </w:t>
      </w:r>
      <w:r w:rsidRPr="009247B5">
        <w:rPr>
          <w:rFonts w:asciiTheme="minorHAnsi" w:hAnsiTheme="minorHAnsi" w:cstheme="minorHAnsi"/>
          <w:sz w:val="22"/>
          <w:szCs w:val="22"/>
          <w:lang w:val="en-GB" w:eastAsia="en-GB"/>
        </w:rPr>
        <w:t>monitor our application process to ensure that it is fair and accessible.</w:t>
      </w:r>
    </w:p>
    <w:p w14:paraId="1A6F216C" w14:textId="77777777" w:rsidR="009247B5" w:rsidRPr="009247B5" w:rsidRDefault="009247B5" w:rsidP="009247B5">
      <w:pPr>
        <w:keepNext/>
        <w:spacing w:line="360" w:lineRule="auto"/>
        <w:jc w:val="both"/>
        <w:outlineLvl w:val="2"/>
        <w:rPr>
          <w:rFonts w:asciiTheme="minorHAnsi" w:hAnsiTheme="minorHAnsi" w:cstheme="minorHAnsi"/>
          <w:i/>
          <w:iCs/>
          <w:sz w:val="22"/>
          <w:szCs w:val="22"/>
          <w:lang w:val="en-GB" w:eastAsia="x-none"/>
        </w:rPr>
      </w:pPr>
      <w:r w:rsidRPr="009247B5">
        <w:rPr>
          <w:rFonts w:asciiTheme="minorHAnsi" w:hAnsiTheme="minorHAnsi" w:cstheme="minorHAnsi"/>
          <w:i/>
          <w:iCs/>
          <w:sz w:val="22"/>
          <w:szCs w:val="22"/>
          <w:lang w:val="en-GB" w:eastAsia="x-none"/>
        </w:rPr>
        <w:t>Training</w:t>
      </w:r>
    </w:p>
    <w:p w14:paraId="231E7A2D" w14:textId="77777777" w:rsidR="009247B5" w:rsidRDefault="009247B5" w:rsidP="009247B5">
      <w:pPr>
        <w:pStyle w:val="ListParagraph"/>
        <w:numPr>
          <w:ilvl w:val="0"/>
          <w:numId w:val="70"/>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We seek out training opportunities for our staff and volunteers to enable them to develop anti-discriminatory and inclusive practices.</w:t>
      </w:r>
    </w:p>
    <w:p w14:paraId="3E60FC4A" w14:textId="77777777" w:rsidR="009247B5" w:rsidRDefault="009247B5" w:rsidP="009247B5">
      <w:pPr>
        <w:pStyle w:val="ListParagraph"/>
        <w:numPr>
          <w:ilvl w:val="0"/>
          <w:numId w:val="70"/>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We ensure that our staff are confident and fully trained in administering relevant medicines and performing invasive care procedures on children when these are required.</w:t>
      </w:r>
    </w:p>
    <w:p w14:paraId="05BE09B9" w14:textId="435210F2" w:rsidR="009247B5" w:rsidRPr="009247B5" w:rsidRDefault="009247B5" w:rsidP="009247B5">
      <w:pPr>
        <w:pStyle w:val="ListParagraph"/>
        <w:numPr>
          <w:ilvl w:val="0"/>
          <w:numId w:val="70"/>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We review our practices to ensure that we are fully implementing our policy for Valuing Diversity and Promoting Equality.</w:t>
      </w:r>
    </w:p>
    <w:p w14:paraId="6687C3BD" w14:textId="77777777" w:rsidR="009247B5" w:rsidRPr="009247B5" w:rsidRDefault="009247B5" w:rsidP="009247B5">
      <w:pPr>
        <w:spacing w:line="360" w:lineRule="auto"/>
        <w:jc w:val="both"/>
        <w:rPr>
          <w:rFonts w:asciiTheme="minorHAnsi" w:hAnsiTheme="minorHAnsi" w:cstheme="minorHAnsi"/>
          <w:sz w:val="22"/>
          <w:szCs w:val="22"/>
          <w:lang w:val="en-GB" w:eastAsia="en-GB"/>
        </w:rPr>
      </w:pPr>
    </w:p>
    <w:p w14:paraId="016D1915" w14:textId="77777777" w:rsidR="009247B5" w:rsidRPr="009247B5" w:rsidRDefault="009247B5" w:rsidP="009247B5">
      <w:pPr>
        <w:keepNext/>
        <w:spacing w:line="360" w:lineRule="auto"/>
        <w:jc w:val="both"/>
        <w:outlineLvl w:val="2"/>
        <w:rPr>
          <w:rFonts w:asciiTheme="minorHAnsi" w:hAnsiTheme="minorHAnsi" w:cstheme="minorHAnsi"/>
          <w:i/>
          <w:iCs/>
          <w:sz w:val="22"/>
          <w:szCs w:val="22"/>
          <w:lang w:val="en-GB" w:eastAsia="x-none"/>
        </w:rPr>
      </w:pPr>
      <w:r w:rsidRPr="009247B5">
        <w:rPr>
          <w:rFonts w:asciiTheme="minorHAnsi" w:hAnsiTheme="minorHAnsi" w:cstheme="minorHAnsi"/>
          <w:i/>
          <w:iCs/>
          <w:sz w:val="22"/>
          <w:szCs w:val="22"/>
          <w:lang w:val="en-GB" w:eastAsia="x-none"/>
        </w:rPr>
        <w:t>Curriculum</w:t>
      </w:r>
    </w:p>
    <w:p w14:paraId="5167F1ED" w14:textId="7A7B4CE5" w:rsidR="009247B5" w:rsidRPr="009247B5" w:rsidRDefault="009247B5" w:rsidP="009247B5">
      <w:p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 xml:space="preserve">The curriculum offered in our setting encourages children to develop positive attitudes about themselves as well as about people who are different from themselves. It encourages </w:t>
      </w:r>
      <w:r>
        <w:rPr>
          <w:rFonts w:asciiTheme="minorHAnsi" w:hAnsiTheme="minorHAnsi" w:cstheme="minorHAnsi"/>
          <w:sz w:val="22"/>
          <w:szCs w:val="22"/>
          <w:lang w:val="en-GB" w:eastAsia="en-GB"/>
        </w:rPr>
        <w:t xml:space="preserve">the </w:t>
      </w:r>
      <w:r w:rsidRPr="009247B5">
        <w:rPr>
          <w:rFonts w:asciiTheme="minorHAnsi" w:hAnsiTheme="minorHAnsi" w:cstheme="minorHAnsi"/>
          <w:sz w:val="22"/>
          <w:szCs w:val="22"/>
          <w:lang w:val="en-GB" w:eastAsia="en-GB"/>
        </w:rPr>
        <w:t xml:space="preserve">development of confidence and </w:t>
      </w:r>
      <w:r>
        <w:rPr>
          <w:rFonts w:asciiTheme="minorHAnsi" w:hAnsiTheme="minorHAnsi" w:cstheme="minorHAnsi"/>
          <w:sz w:val="22"/>
          <w:szCs w:val="22"/>
          <w:lang w:val="en-GB" w:eastAsia="en-GB"/>
        </w:rPr>
        <w:t>self-esteem</w:t>
      </w:r>
      <w:r w:rsidRPr="009247B5">
        <w:rPr>
          <w:rFonts w:asciiTheme="minorHAnsi" w:hAnsiTheme="minorHAnsi" w:cstheme="minorHAnsi"/>
          <w:sz w:val="22"/>
          <w:szCs w:val="22"/>
          <w:lang w:val="en-GB" w:eastAsia="en-GB"/>
        </w:rPr>
        <w:t>, empathy, critical thinking and reflection.</w:t>
      </w:r>
    </w:p>
    <w:p w14:paraId="206492F7" w14:textId="77777777" w:rsidR="009247B5" w:rsidRPr="009247B5" w:rsidRDefault="009247B5" w:rsidP="009247B5">
      <w:pPr>
        <w:spacing w:line="360" w:lineRule="auto"/>
        <w:jc w:val="both"/>
        <w:rPr>
          <w:rFonts w:asciiTheme="minorHAnsi" w:hAnsiTheme="minorHAnsi" w:cstheme="minorHAnsi"/>
          <w:sz w:val="22"/>
          <w:szCs w:val="22"/>
          <w:lang w:val="en-GB" w:eastAsia="en-GB"/>
        </w:rPr>
      </w:pPr>
    </w:p>
    <w:p w14:paraId="4D66C0AE" w14:textId="77777777" w:rsidR="009247B5" w:rsidRPr="009247B5" w:rsidRDefault="009247B5" w:rsidP="009247B5">
      <w:p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We ensure that our practice is fully inclusive by:</w:t>
      </w:r>
    </w:p>
    <w:p w14:paraId="72DF0FFA" w14:textId="24825F78" w:rsidR="009247B5" w:rsidRDefault="009247B5" w:rsidP="009247B5">
      <w:pPr>
        <w:pStyle w:val="ListParagraph"/>
        <w:numPr>
          <w:ilvl w:val="0"/>
          <w:numId w:val="71"/>
        </w:numPr>
        <w:spacing w:line="360" w:lineRule="auto"/>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C</w:t>
      </w:r>
      <w:r w:rsidRPr="009247B5">
        <w:rPr>
          <w:rFonts w:asciiTheme="minorHAnsi" w:hAnsiTheme="minorHAnsi" w:cstheme="minorHAnsi"/>
          <w:sz w:val="22"/>
          <w:szCs w:val="22"/>
          <w:lang w:val="en-GB" w:eastAsia="en-GB"/>
        </w:rPr>
        <w:t>reating an environment of mutual respect and tolerance</w:t>
      </w:r>
      <w:r>
        <w:rPr>
          <w:rFonts w:asciiTheme="minorHAnsi" w:hAnsiTheme="minorHAnsi" w:cstheme="minorHAnsi"/>
          <w:sz w:val="22"/>
          <w:szCs w:val="22"/>
          <w:lang w:val="en-GB" w:eastAsia="en-GB"/>
        </w:rPr>
        <w:t>.</w:t>
      </w:r>
    </w:p>
    <w:p w14:paraId="5088562F" w14:textId="37B78E28" w:rsidR="009247B5" w:rsidRDefault="009247B5" w:rsidP="009247B5">
      <w:pPr>
        <w:pStyle w:val="ListParagraph"/>
        <w:numPr>
          <w:ilvl w:val="0"/>
          <w:numId w:val="71"/>
        </w:numPr>
        <w:spacing w:line="360" w:lineRule="auto"/>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M</w:t>
      </w:r>
      <w:r w:rsidRPr="009247B5">
        <w:rPr>
          <w:rFonts w:asciiTheme="minorHAnsi" w:hAnsiTheme="minorHAnsi" w:cstheme="minorHAnsi"/>
          <w:sz w:val="22"/>
          <w:szCs w:val="22"/>
          <w:lang w:val="en-GB" w:eastAsia="en-GB"/>
        </w:rPr>
        <w:t>odelling desirable behaviour to children and helping children to understand that discriminatory behaviour and remarks are hurtful and unacceptable</w:t>
      </w:r>
      <w:r>
        <w:rPr>
          <w:rFonts w:asciiTheme="minorHAnsi" w:hAnsiTheme="minorHAnsi" w:cstheme="minorHAnsi"/>
          <w:sz w:val="22"/>
          <w:szCs w:val="22"/>
          <w:lang w:val="en-GB" w:eastAsia="en-GB"/>
        </w:rPr>
        <w:t>.</w:t>
      </w:r>
    </w:p>
    <w:p w14:paraId="7168623D" w14:textId="30263248" w:rsidR="009247B5" w:rsidRDefault="009247B5" w:rsidP="009247B5">
      <w:pPr>
        <w:pStyle w:val="ListParagraph"/>
        <w:numPr>
          <w:ilvl w:val="0"/>
          <w:numId w:val="71"/>
        </w:numPr>
        <w:spacing w:line="360" w:lineRule="auto"/>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P</w:t>
      </w:r>
      <w:r w:rsidRPr="009247B5">
        <w:rPr>
          <w:rFonts w:asciiTheme="minorHAnsi" w:hAnsiTheme="minorHAnsi" w:cstheme="minorHAnsi"/>
          <w:sz w:val="22"/>
          <w:szCs w:val="22"/>
          <w:lang w:val="en-GB" w:eastAsia="en-GB"/>
        </w:rPr>
        <w:t>ositively reflecting the widest possible range of communities within resources</w:t>
      </w:r>
      <w:r>
        <w:rPr>
          <w:rFonts w:asciiTheme="minorHAnsi" w:hAnsiTheme="minorHAnsi" w:cstheme="minorHAnsi"/>
          <w:sz w:val="22"/>
          <w:szCs w:val="22"/>
          <w:lang w:val="en-GB" w:eastAsia="en-GB"/>
        </w:rPr>
        <w:t>.</w:t>
      </w:r>
    </w:p>
    <w:p w14:paraId="049BE12F" w14:textId="7794E050" w:rsidR="009247B5" w:rsidRDefault="009247B5" w:rsidP="009247B5">
      <w:pPr>
        <w:pStyle w:val="ListParagraph"/>
        <w:numPr>
          <w:ilvl w:val="0"/>
          <w:numId w:val="71"/>
        </w:numPr>
        <w:spacing w:line="360" w:lineRule="auto"/>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A</w:t>
      </w:r>
      <w:r w:rsidRPr="009247B5">
        <w:rPr>
          <w:rFonts w:asciiTheme="minorHAnsi" w:hAnsiTheme="minorHAnsi" w:cstheme="minorHAnsi"/>
          <w:sz w:val="22"/>
          <w:szCs w:val="22"/>
          <w:lang w:val="en-GB" w:eastAsia="en-GB"/>
        </w:rPr>
        <w:t xml:space="preserve">voiding </w:t>
      </w:r>
      <w:r>
        <w:rPr>
          <w:rFonts w:asciiTheme="minorHAnsi" w:hAnsiTheme="minorHAnsi" w:cstheme="minorHAnsi"/>
          <w:sz w:val="22"/>
          <w:szCs w:val="22"/>
          <w:lang w:val="en-GB" w:eastAsia="en-GB"/>
        </w:rPr>
        <w:t xml:space="preserve">the </w:t>
      </w:r>
      <w:r w:rsidRPr="009247B5">
        <w:rPr>
          <w:rFonts w:asciiTheme="minorHAnsi" w:hAnsiTheme="minorHAnsi" w:cstheme="minorHAnsi"/>
          <w:sz w:val="22"/>
          <w:szCs w:val="22"/>
          <w:lang w:val="en-GB" w:eastAsia="en-GB"/>
        </w:rPr>
        <w:t>use of stereotypes or derogatory images within our books or any other visual materials</w:t>
      </w:r>
      <w:r>
        <w:rPr>
          <w:rFonts w:asciiTheme="minorHAnsi" w:hAnsiTheme="minorHAnsi" w:cstheme="minorHAnsi"/>
          <w:sz w:val="22"/>
          <w:szCs w:val="22"/>
          <w:lang w:val="en-GB" w:eastAsia="en-GB"/>
        </w:rPr>
        <w:t>.</w:t>
      </w:r>
    </w:p>
    <w:p w14:paraId="42D505BD" w14:textId="40C8EF66" w:rsidR="009247B5" w:rsidRDefault="009247B5" w:rsidP="009247B5">
      <w:pPr>
        <w:pStyle w:val="ListParagraph"/>
        <w:numPr>
          <w:ilvl w:val="0"/>
          <w:numId w:val="71"/>
        </w:numPr>
        <w:spacing w:line="360" w:lineRule="auto"/>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C</w:t>
      </w:r>
      <w:r w:rsidRPr="009247B5">
        <w:rPr>
          <w:rFonts w:asciiTheme="minorHAnsi" w:hAnsiTheme="minorHAnsi" w:cstheme="minorHAnsi"/>
          <w:sz w:val="22"/>
          <w:szCs w:val="22"/>
          <w:lang w:val="en-GB" w:eastAsia="en-GB"/>
        </w:rPr>
        <w:t>elebrating locally observed festivals and holy days</w:t>
      </w:r>
      <w:r>
        <w:rPr>
          <w:rFonts w:asciiTheme="minorHAnsi" w:hAnsiTheme="minorHAnsi" w:cstheme="minorHAnsi"/>
          <w:sz w:val="22"/>
          <w:szCs w:val="22"/>
          <w:lang w:val="en-GB" w:eastAsia="en-GB"/>
        </w:rPr>
        <w:t>.</w:t>
      </w:r>
    </w:p>
    <w:p w14:paraId="5849AA45" w14:textId="3E9ABB2A" w:rsidR="009247B5" w:rsidRDefault="009247B5" w:rsidP="009247B5">
      <w:pPr>
        <w:pStyle w:val="ListParagraph"/>
        <w:numPr>
          <w:ilvl w:val="0"/>
          <w:numId w:val="71"/>
        </w:numPr>
        <w:spacing w:line="360" w:lineRule="auto"/>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E</w:t>
      </w:r>
      <w:r w:rsidRPr="009247B5">
        <w:rPr>
          <w:rFonts w:asciiTheme="minorHAnsi" w:hAnsiTheme="minorHAnsi" w:cstheme="minorHAnsi"/>
          <w:sz w:val="22"/>
          <w:szCs w:val="22"/>
          <w:lang w:val="en-GB" w:eastAsia="en-GB"/>
        </w:rPr>
        <w:t>nsuring that children learning English as an additional language have full access to the curriculum and are supported in their learning</w:t>
      </w:r>
      <w:r>
        <w:rPr>
          <w:rFonts w:asciiTheme="minorHAnsi" w:hAnsiTheme="minorHAnsi" w:cstheme="minorHAnsi"/>
          <w:sz w:val="22"/>
          <w:szCs w:val="22"/>
          <w:lang w:val="en-GB" w:eastAsia="en-GB"/>
        </w:rPr>
        <w:t>.</w:t>
      </w:r>
      <w:r w:rsidRPr="009247B5">
        <w:rPr>
          <w:rFonts w:asciiTheme="minorHAnsi" w:hAnsiTheme="minorHAnsi" w:cstheme="minorHAnsi"/>
          <w:sz w:val="22"/>
          <w:szCs w:val="22"/>
          <w:lang w:val="en-GB" w:eastAsia="en-GB"/>
        </w:rPr>
        <w:t xml:space="preserve"> </w:t>
      </w:r>
    </w:p>
    <w:p w14:paraId="04377E21" w14:textId="05559CED" w:rsidR="009247B5" w:rsidRDefault="009247B5" w:rsidP="009247B5">
      <w:pPr>
        <w:pStyle w:val="ListParagraph"/>
        <w:numPr>
          <w:ilvl w:val="0"/>
          <w:numId w:val="71"/>
        </w:numPr>
        <w:spacing w:line="360" w:lineRule="auto"/>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E</w:t>
      </w:r>
      <w:r w:rsidRPr="009247B5">
        <w:rPr>
          <w:rFonts w:asciiTheme="minorHAnsi" w:hAnsiTheme="minorHAnsi" w:cstheme="minorHAnsi"/>
          <w:sz w:val="22"/>
          <w:szCs w:val="22"/>
          <w:lang w:val="en-GB" w:eastAsia="en-GB"/>
        </w:rPr>
        <w:t>nsuring that disabled children with and without special educational needs are fully supported</w:t>
      </w:r>
      <w:r w:rsidR="00D22E02">
        <w:rPr>
          <w:rFonts w:asciiTheme="minorHAnsi" w:hAnsiTheme="minorHAnsi" w:cstheme="minorHAnsi"/>
          <w:sz w:val="22"/>
          <w:szCs w:val="22"/>
          <w:lang w:val="en-GB" w:eastAsia="en-GB"/>
        </w:rPr>
        <w:t>.</w:t>
      </w:r>
    </w:p>
    <w:p w14:paraId="4B5E3C0F" w14:textId="6F03516E" w:rsidR="009247B5" w:rsidRPr="009247B5" w:rsidRDefault="00D22E02" w:rsidP="009247B5">
      <w:pPr>
        <w:pStyle w:val="ListParagraph"/>
        <w:numPr>
          <w:ilvl w:val="0"/>
          <w:numId w:val="71"/>
        </w:numPr>
        <w:spacing w:line="360" w:lineRule="auto"/>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E</w:t>
      </w:r>
      <w:r w:rsidR="009247B5" w:rsidRPr="009247B5">
        <w:rPr>
          <w:rFonts w:asciiTheme="minorHAnsi" w:hAnsiTheme="minorHAnsi" w:cstheme="minorHAnsi"/>
          <w:sz w:val="22"/>
          <w:szCs w:val="22"/>
          <w:lang w:val="en-GB" w:eastAsia="en-GB"/>
        </w:rPr>
        <w:t>nsuring that children speaking languages other than English are supported in the maintenance and development of their home languages</w:t>
      </w:r>
      <w:r>
        <w:rPr>
          <w:rFonts w:asciiTheme="minorHAnsi" w:hAnsiTheme="minorHAnsi" w:cstheme="minorHAnsi"/>
          <w:sz w:val="22"/>
          <w:szCs w:val="22"/>
          <w:lang w:val="en-GB" w:eastAsia="en-GB"/>
        </w:rPr>
        <w:t>.</w:t>
      </w:r>
    </w:p>
    <w:p w14:paraId="7932EC68" w14:textId="77777777" w:rsidR="009247B5" w:rsidRPr="009247B5" w:rsidRDefault="009247B5" w:rsidP="009247B5">
      <w:pPr>
        <w:spacing w:line="360" w:lineRule="auto"/>
        <w:jc w:val="both"/>
        <w:rPr>
          <w:rFonts w:asciiTheme="minorHAnsi" w:hAnsiTheme="minorHAnsi" w:cstheme="minorHAnsi"/>
          <w:sz w:val="22"/>
          <w:szCs w:val="22"/>
          <w:lang w:val="en-GB" w:eastAsia="en-GB"/>
        </w:rPr>
      </w:pPr>
    </w:p>
    <w:p w14:paraId="31A43BA8" w14:textId="77777777" w:rsidR="009247B5" w:rsidRPr="009247B5" w:rsidRDefault="009247B5" w:rsidP="009247B5">
      <w:p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We will ensure that Our environment is as accessible as possible for all visitors and service users. We do this by:</w:t>
      </w:r>
    </w:p>
    <w:p w14:paraId="477B16FA" w14:textId="77777777" w:rsidR="009247B5" w:rsidRDefault="009247B5" w:rsidP="009247B5">
      <w:pPr>
        <w:pStyle w:val="ListParagraph"/>
        <w:numPr>
          <w:ilvl w:val="0"/>
          <w:numId w:val="72"/>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Establishing if the setting is accessible to all disabled children and adults. If access to the setting is found to treat disabled children or adults less favourably, then we make reasonable adjustments to accommodate the needs of disabled children and adults.</w:t>
      </w:r>
    </w:p>
    <w:p w14:paraId="596F942F" w14:textId="5028C785" w:rsidR="009247B5" w:rsidRPr="009247B5" w:rsidRDefault="009247B5" w:rsidP="009247B5">
      <w:pPr>
        <w:pStyle w:val="ListParagraph"/>
        <w:numPr>
          <w:ilvl w:val="0"/>
          <w:numId w:val="72"/>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fully differentiating the environment, resources and curriculum to accommodate a wide range of learning, physical and sensory needs.</w:t>
      </w:r>
    </w:p>
    <w:p w14:paraId="2894C2FD" w14:textId="77777777" w:rsidR="009247B5" w:rsidRPr="009247B5" w:rsidRDefault="009247B5" w:rsidP="009247B5">
      <w:pPr>
        <w:spacing w:line="360" w:lineRule="auto"/>
        <w:contextualSpacing/>
        <w:jc w:val="both"/>
        <w:rPr>
          <w:rFonts w:asciiTheme="minorHAnsi" w:hAnsiTheme="minorHAnsi" w:cstheme="minorHAnsi"/>
          <w:sz w:val="22"/>
          <w:szCs w:val="22"/>
          <w:lang w:val="en-GB" w:eastAsia="en-GB"/>
        </w:rPr>
      </w:pPr>
    </w:p>
    <w:p w14:paraId="6E093DAC" w14:textId="77777777" w:rsidR="009247B5" w:rsidRPr="009247B5" w:rsidRDefault="009247B5" w:rsidP="009247B5">
      <w:pPr>
        <w:spacing w:line="360" w:lineRule="auto"/>
        <w:contextualSpacing/>
        <w:jc w:val="both"/>
        <w:rPr>
          <w:rFonts w:asciiTheme="minorHAnsi" w:hAnsiTheme="minorHAnsi" w:cstheme="minorHAnsi"/>
          <w:i/>
          <w:sz w:val="22"/>
          <w:szCs w:val="22"/>
          <w:lang w:val="en-GB" w:eastAsia="en-GB"/>
        </w:rPr>
      </w:pPr>
      <w:r w:rsidRPr="009247B5">
        <w:rPr>
          <w:rFonts w:asciiTheme="minorHAnsi" w:hAnsiTheme="minorHAnsi" w:cstheme="minorHAnsi"/>
          <w:i/>
          <w:sz w:val="22"/>
          <w:szCs w:val="22"/>
          <w:lang w:val="en-GB" w:eastAsia="en-GB"/>
        </w:rPr>
        <w:t>Valuing diversity in families</w:t>
      </w:r>
    </w:p>
    <w:p w14:paraId="5BAA5AB4" w14:textId="77777777" w:rsidR="009247B5" w:rsidRDefault="009247B5" w:rsidP="009247B5">
      <w:pPr>
        <w:pStyle w:val="ListParagraph"/>
        <w:numPr>
          <w:ilvl w:val="0"/>
          <w:numId w:val="73"/>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We welcome the diversity of family lifestyles and work with all families.</w:t>
      </w:r>
    </w:p>
    <w:p w14:paraId="43153EF5" w14:textId="77777777" w:rsidR="009247B5" w:rsidRDefault="009247B5" w:rsidP="009247B5">
      <w:pPr>
        <w:pStyle w:val="ListParagraph"/>
        <w:numPr>
          <w:ilvl w:val="0"/>
          <w:numId w:val="73"/>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We encourage children to contribute stories of their everyday life to the setting.</w:t>
      </w:r>
    </w:p>
    <w:p w14:paraId="791715CB" w14:textId="77777777" w:rsidR="009247B5" w:rsidRDefault="009247B5" w:rsidP="009247B5">
      <w:pPr>
        <w:pStyle w:val="ListParagraph"/>
        <w:numPr>
          <w:ilvl w:val="0"/>
          <w:numId w:val="73"/>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We encourage mothers, fathers and other carers to take part in the life of the setting and to contribute fully.</w:t>
      </w:r>
    </w:p>
    <w:p w14:paraId="35F32528" w14:textId="77777777" w:rsidR="009247B5" w:rsidRDefault="009247B5" w:rsidP="009247B5">
      <w:pPr>
        <w:pStyle w:val="ListParagraph"/>
        <w:numPr>
          <w:ilvl w:val="0"/>
          <w:numId w:val="73"/>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For families who speak languages in addition to English, we will develop means to encourage their full inclusion.</w:t>
      </w:r>
    </w:p>
    <w:p w14:paraId="466B989A" w14:textId="77777777" w:rsidR="009247B5" w:rsidRDefault="009247B5" w:rsidP="009247B5">
      <w:pPr>
        <w:pStyle w:val="ListParagraph"/>
        <w:numPr>
          <w:ilvl w:val="0"/>
          <w:numId w:val="73"/>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We offer a flexible payment system for families experiencing financial difficulties and offer information regarding sources of financial support.</w:t>
      </w:r>
    </w:p>
    <w:p w14:paraId="7EC4E14D" w14:textId="601951FF" w:rsidR="009247B5" w:rsidRPr="009247B5" w:rsidRDefault="009247B5" w:rsidP="009247B5">
      <w:pPr>
        <w:pStyle w:val="ListParagraph"/>
        <w:numPr>
          <w:ilvl w:val="0"/>
          <w:numId w:val="73"/>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lastRenderedPageBreak/>
        <w:t>We take positive action to encourage disadvantaged and under-represented groups to use the setting.</w:t>
      </w:r>
    </w:p>
    <w:p w14:paraId="62043BB6" w14:textId="77777777" w:rsidR="009247B5" w:rsidRPr="009247B5" w:rsidRDefault="009247B5" w:rsidP="009247B5">
      <w:pPr>
        <w:spacing w:line="360" w:lineRule="auto"/>
        <w:contextualSpacing/>
        <w:jc w:val="both"/>
        <w:rPr>
          <w:rFonts w:asciiTheme="minorHAnsi" w:hAnsiTheme="minorHAnsi" w:cstheme="minorHAnsi"/>
          <w:sz w:val="22"/>
          <w:szCs w:val="22"/>
          <w:lang w:val="en-GB" w:eastAsia="en-GB"/>
        </w:rPr>
      </w:pPr>
    </w:p>
    <w:p w14:paraId="57738EF5" w14:textId="77777777" w:rsidR="009247B5" w:rsidRPr="009247B5" w:rsidRDefault="009247B5" w:rsidP="009247B5">
      <w:pPr>
        <w:spacing w:line="360" w:lineRule="auto"/>
        <w:contextualSpacing/>
        <w:jc w:val="both"/>
        <w:rPr>
          <w:rFonts w:asciiTheme="minorHAnsi" w:hAnsiTheme="minorHAnsi" w:cstheme="minorHAnsi"/>
          <w:i/>
          <w:sz w:val="22"/>
          <w:szCs w:val="22"/>
          <w:lang w:val="en-GB" w:eastAsia="en-GB"/>
        </w:rPr>
      </w:pPr>
      <w:r w:rsidRPr="009247B5">
        <w:rPr>
          <w:rFonts w:asciiTheme="minorHAnsi" w:hAnsiTheme="minorHAnsi" w:cstheme="minorHAnsi"/>
          <w:i/>
          <w:sz w:val="22"/>
          <w:szCs w:val="22"/>
          <w:lang w:val="en-GB" w:eastAsia="en-GB"/>
        </w:rPr>
        <w:t>Food</w:t>
      </w:r>
    </w:p>
    <w:p w14:paraId="42F65A58" w14:textId="5C3D742E" w:rsidR="009247B5" w:rsidRDefault="009247B5" w:rsidP="009247B5">
      <w:pPr>
        <w:pStyle w:val="ListParagraph"/>
        <w:numPr>
          <w:ilvl w:val="0"/>
          <w:numId w:val="74"/>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 xml:space="preserve">We work in partnership with parents to ensure that dietary requirements of children that arise from their medical, religious or cultural needs are met </w:t>
      </w:r>
      <w:r w:rsidR="00D22E02">
        <w:rPr>
          <w:rFonts w:asciiTheme="minorHAnsi" w:hAnsiTheme="minorHAnsi" w:cstheme="minorHAnsi"/>
          <w:sz w:val="22"/>
          <w:szCs w:val="22"/>
          <w:lang w:val="en-GB" w:eastAsia="en-GB"/>
        </w:rPr>
        <w:t>wherever</w:t>
      </w:r>
      <w:r w:rsidRPr="009247B5">
        <w:rPr>
          <w:rFonts w:asciiTheme="minorHAnsi" w:hAnsiTheme="minorHAnsi" w:cstheme="minorHAnsi"/>
          <w:sz w:val="22"/>
          <w:szCs w:val="22"/>
          <w:lang w:val="en-GB" w:eastAsia="en-GB"/>
        </w:rPr>
        <w:t xml:space="preserve"> possible.</w:t>
      </w:r>
    </w:p>
    <w:p w14:paraId="41E5AC3D" w14:textId="701DD161" w:rsidR="009247B5" w:rsidRPr="009247B5" w:rsidRDefault="009247B5" w:rsidP="009247B5">
      <w:pPr>
        <w:pStyle w:val="ListParagraph"/>
        <w:numPr>
          <w:ilvl w:val="0"/>
          <w:numId w:val="74"/>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We help children to learn about a range of food, and of cultural approaches to mealtimes and eating, and to respect the differences among them.</w:t>
      </w:r>
    </w:p>
    <w:p w14:paraId="230D6E63" w14:textId="77777777" w:rsidR="009247B5" w:rsidRPr="009247B5" w:rsidRDefault="009247B5" w:rsidP="009247B5">
      <w:pPr>
        <w:spacing w:line="360" w:lineRule="auto"/>
        <w:contextualSpacing/>
        <w:jc w:val="both"/>
        <w:rPr>
          <w:rFonts w:asciiTheme="minorHAnsi" w:hAnsiTheme="minorHAnsi" w:cstheme="minorHAnsi"/>
          <w:sz w:val="22"/>
          <w:szCs w:val="22"/>
          <w:lang w:val="en-GB" w:eastAsia="en-GB"/>
        </w:rPr>
      </w:pPr>
    </w:p>
    <w:p w14:paraId="555097B7" w14:textId="77777777" w:rsidR="009247B5" w:rsidRPr="009247B5" w:rsidRDefault="009247B5" w:rsidP="009247B5">
      <w:pPr>
        <w:spacing w:line="360" w:lineRule="auto"/>
        <w:contextualSpacing/>
        <w:jc w:val="both"/>
        <w:rPr>
          <w:rFonts w:asciiTheme="minorHAnsi" w:hAnsiTheme="minorHAnsi" w:cstheme="minorHAnsi"/>
          <w:i/>
          <w:sz w:val="22"/>
          <w:szCs w:val="22"/>
          <w:lang w:val="en-GB" w:eastAsia="en-GB"/>
        </w:rPr>
      </w:pPr>
      <w:r w:rsidRPr="009247B5">
        <w:rPr>
          <w:rFonts w:asciiTheme="minorHAnsi" w:hAnsiTheme="minorHAnsi" w:cstheme="minorHAnsi"/>
          <w:i/>
          <w:sz w:val="22"/>
          <w:szCs w:val="22"/>
          <w:lang w:val="en-GB" w:eastAsia="en-GB"/>
        </w:rPr>
        <w:t>Meetings</w:t>
      </w:r>
    </w:p>
    <w:p w14:paraId="18E69596" w14:textId="77777777" w:rsidR="009247B5" w:rsidRDefault="009247B5" w:rsidP="009247B5">
      <w:pPr>
        <w:pStyle w:val="ListParagraph"/>
        <w:numPr>
          <w:ilvl w:val="0"/>
          <w:numId w:val="75"/>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Meetings are arranged to ensure that all families who wish to may be involved in the running of the setting.</w:t>
      </w:r>
    </w:p>
    <w:p w14:paraId="00D547B4" w14:textId="77777777" w:rsidR="009247B5" w:rsidRDefault="009247B5" w:rsidP="009247B5">
      <w:pPr>
        <w:pStyle w:val="ListParagraph"/>
        <w:numPr>
          <w:ilvl w:val="0"/>
          <w:numId w:val="75"/>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We positively encourage fathers to be involved in the setting, especially those fathers who do not live with the child.</w:t>
      </w:r>
    </w:p>
    <w:p w14:paraId="67088280" w14:textId="42603B71" w:rsidR="009247B5" w:rsidRPr="009247B5" w:rsidRDefault="009247B5" w:rsidP="009247B5">
      <w:pPr>
        <w:pStyle w:val="ListParagraph"/>
        <w:numPr>
          <w:ilvl w:val="0"/>
          <w:numId w:val="75"/>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Information about meetings is communicated in a variety of ways - written, verbal and where resources allow in translation – to ensure that all mothers and fathers have information about, and access to, the meetings.</w:t>
      </w:r>
    </w:p>
    <w:p w14:paraId="4C836482" w14:textId="77777777" w:rsidR="009247B5" w:rsidRPr="009247B5" w:rsidRDefault="009247B5" w:rsidP="009247B5">
      <w:pPr>
        <w:spacing w:line="360" w:lineRule="auto"/>
        <w:contextualSpacing/>
        <w:jc w:val="both"/>
        <w:rPr>
          <w:rFonts w:asciiTheme="minorHAnsi" w:hAnsiTheme="minorHAnsi" w:cstheme="minorHAnsi"/>
          <w:sz w:val="22"/>
          <w:szCs w:val="22"/>
          <w:lang w:val="en-GB" w:eastAsia="en-GB"/>
        </w:rPr>
      </w:pPr>
    </w:p>
    <w:p w14:paraId="67B39A4D" w14:textId="77777777" w:rsidR="009247B5" w:rsidRPr="009247B5" w:rsidRDefault="009247B5" w:rsidP="009247B5">
      <w:pPr>
        <w:spacing w:line="360" w:lineRule="auto"/>
        <w:contextualSpacing/>
        <w:jc w:val="both"/>
        <w:rPr>
          <w:rFonts w:asciiTheme="minorHAnsi" w:hAnsiTheme="minorHAnsi" w:cstheme="minorHAnsi"/>
          <w:i/>
          <w:sz w:val="22"/>
          <w:szCs w:val="22"/>
          <w:lang w:val="en-GB" w:eastAsia="en-GB"/>
        </w:rPr>
      </w:pPr>
      <w:r w:rsidRPr="009247B5">
        <w:rPr>
          <w:rFonts w:asciiTheme="minorHAnsi" w:hAnsiTheme="minorHAnsi" w:cstheme="minorHAnsi"/>
          <w:i/>
          <w:sz w:val="22"/>
          <w:szCs w:val="22"/>
          <w:lang w:val="en-GB" w:eastAsia="en-GB"/>
        </w:rPr>
        <w:t>Monitoring and reviewing</w:t>
      </w:r>
    </w:p>
    <w:p w14:paraId="19C79A32" w14:textId="77777777" w:rsidR="009247B5" w:rsidRDefault="009247B5" w:rsidP="009247B5">
      <w:pPr>
        <w:pStyle w:val="ListParagraph"/>
        <w:numPr>
          <w:ilvl w:val="0"/>
          <w:numId w:val="76"/>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So that our policies and procedures remain effective, we monitor and review them annually to ensure our strategies meet our overall aims to promote equality, inclusion and to value diversity.</w:t>
      </w:r>
    </w:p>
    <w:p w14:paraId="02355BC4" w14:textId="1A71C60D" w:rsidR="009247B5" w:rsidRPr="009247B5" w:rsidRDefault="009247B5" w:rsidP="009247B5">
      <w:pPr>
        <w:pStyle w:val="ListParagraph"/>
        <w:numPr>
          <w:ilvl w:val="0"/>
          <w:numId w:val="76"/>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We provide a complaints procedure and a complaints summary record for parents to see.</w:t>
      </w:r>
    </w:p>
    <w:p w14:paraId="540E18FC" w14:textId="77777777" w:rsidR="009247B5" w:rsidRPr="009247B5" w:rsidRDefault="009247B5" w:rsidP="009247B5">
      <w:pPr>
        <w:spacing w:line="360" w:lineRule="auto"/>
        <w:contextualSpacing/>
        <w:jc w:val="both"/>
        <w:rPr>
          <w:rFonts w:asciiTheme="minorHAnsi" w:hAnsiTheme="minorHAnsi" w:cstheme="minorHAnsi"/>
          <w:sz w:val="22"/>
          <w:szCs w:val="22"/>
          <w:lang w:val="en-GB" w:eastAsia="en-GB"/>
        </w:rPr>
      </w:pPr>
    </w:p>
    <w:p w14:paraId="3BE170E3" w14:textId="77777777" w:rsidR="009247B5" w:rsidRPr="009247B5" w:rsidRDefault="009247B5" w:rsidP="009247B5">
      <w:pPr>
        <w:spacing w:line="360" w:lineRule="auto"/>
        <w:contextualSpacing/>
        <w:jc w:val="both"/>
        <w:rPr>
          <w:rFonts w:asciiTheme="minorHAnsi" w:hAnsiTheme="minorHAnsi" w:cstheme="minorHAnsi"/>
          <w:i/>
          <w:sz w:val="22"/>
          <w:szCs w:val="22"/>
          <w:lang w:val="en-GB" w:eastAsia="en-GB"/>
        </w:rPr>
      </w:pPr>
      <w:r w:rsidRPr="009247B5">
        <w:rPr>
          <w:rFonts w:asciiTheme="minorHAnsi" w:hAnsiTheme="minorHAnsi" w:cstheme="minorHAnsi"/>
          <w:i/>
          <w:sz w:val="22"/>
          <w:szCs w:val="22"/>
          <w:lang w:val="en-GB" w:eastAsia="en-GB"/>
        </w:rPr>
        <w:t>Public Sector Equality Duty</w:t>
      </w:r>
    </w:p>
    <w:p w14:paraId="52B4902D" w14:textId="77777777" w:rsidR="009247B5" w:rsidRPr="009247B5" w:rsidRDefault="009247B5" w:rsidP="009247B5">
      <w:pPr>
        <w:pStyle w:val="ListParagraph"/>
        <w:numPr>
          <w:ilvl w:val="0"/>
          <w:numId w:val="77"/>
        </w:numPr>
        <w:spacing w:line="360" w:lineRule="auto"/>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We have regard to the Duty to eliminate discrimination, promote equality of opportunity, foster good relations between people who share a protected characteristic and those who do not.</w:t>
      </w:r>
    </w:p>
    <w:p w14:paraId="740BF4C6" w14:textId="77777777" w:rsidR="009247B5" w:rsidRPr="009247B5" w:rsidRDefault="009247B5" w:rsidP="009247B5">
      <w:pPr>
        <w:spacing w:line="360" w:lineRule="auto"/>
        <w:contextualSpacing/>
        <w:jc w:val="both"/>
        <w:rPr>
          <w:rFonts w:asciiTheme="minorHAnsi" w:hAnsiTheme="minorHAnsi" w:cstheme="minorHAnsi"/>
          <w:sz w:val="22"/>
          <w:szCs w:val="22"/>
          <w:lang w:val="en-GB" w:eastAsia="en-GB"/>
        </w:rPr>
      </w:pPr>
    </w:p>
    <w:p w14:paraId="09BA3563" w14:textId="77777777" w:rsidR="009247B5" w:rsidRPr="009247B5" w:rsidRDefault="009247B5" w:rsidP="009247B5">
      <w:pPr>
        <w:spacing w:line="360" w:lineRule="auto"/>
        <w:contextualSpacing/>
        <w:jc w:val="both"/>
        <w:rPr>
          <w:rFonts w:asciiTheme="minorHAnsi" w:hAnsiTheme="minorHAnsi" w:cstheme="minorHAnsi"/>
          <w:b/>
          <w:sz w:val="22"/>
          <w:szCs w:val="22"/>
          <w:lang w:val="en-GB" w:eastAsia="en-GB"/>
        </w:rPr>
      </w:pPr>
      <w:r w:rsidRPr="009247B5">
        <w:rPr>
          <w:rFonts w:asciiTheme="minorHAnsi" w:hAnsiTheme="minorHAnsi" w:cstheme="minorHAnsi"/>
          <w:b/>
          <w:sz w:val="22"/>
          <w:szCs w:val="22"/>
          <w:lang w:val="en-GB" w:eastAsia="en-GB"/>
        </w:rPr>
        <w:t>Legal framework</w:t>
      </w:r>
    </w:p>
    <w:p w14:paraId="479EC858" w14:textId="77777777" w:rsidR="009247B5" w:rsidRPr="009247B5" w:rsidRDefault="009247B5" w:rsidP="009247B5">
      <w:pPr>
        <w:spacing w:line="360" w:lineRule="auto"/>
        <w:contextualSpacing/>
        <w:jc w:val="both"/>
        <w:rPr>
          <w:rFonts w:asciiTheme="minorHAnsi" w:hAnsiTheme="minorHAnsi" w:cstheme="minorHAnsi"/>
          <w:sz w:val="22"/>
          <w:szCs w:val="22"/>
          <w:lang w:val="en-GB" w:eastAsia="en-GB"/>
        </w:rPr>
      </w:pPr>
    </w:p>
    <w:p w14:paraId="3178A658" w14:textId="77777777" w:rsidR="009247B5" w:rsidRPr="009247B5" w:rsidRDefault="009247B5" w:rsidP="009247B5">
      <w:pPr>
        <w:spacing w:line="360" w:lineRule="auto"/>
        <w:contextualSpacing/>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The Equality Act (2010)</w:t>
      </w:r>
    </w:p>
    <w:p w14:paraId="7C9257A8" w14:textId="77777777" w:rsidR="009247B5" w:rsidRPr="009247B5" w:rsidRDefault="009247B5" w:rsidP="009247B5">
      <w:pPr>
        <w:spacing w:line="360" w:lineRule="auto"/>
        <w:contextualSpacing/>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Children Act (1989) &amp; (2004)</w:t>
      </w:r>
    </w:p>
    <w:p w14:paraId="1539B222" w14:textId="77777777" w:rsidR="009247B5" w:rsidRPr="009247B5" w:rsidRDefault="009247B5" w:rsidP="009247B5">
      <w:pPr>
        <w:spacing w:line="360" w:lineRule="auto"/>
        <w:contextualSpacing/>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Children and Families Act (2014)</w:t>
      </w:r>
    </w:p>
    <w:p w14:paraId="61737D9E" w14:textId="77777777" w:rsidR="009247B5" w:rsidRPr="009247B5" w:rsidRDefault="009247B5" w:rsidP="009247B5">
      <w:pPr>
        <w:spacing w:line="360" w:lineRule="auto"/>
        <w:contextualSpacing/>
        <w:jc w:val="both"/>
        <w:rPr>
          <w:rFonts w:asciiTheme="minorHAnsi" w:hAnsiTheme="minorHAnsi" w:cstheme="minorHAnsi"/>
          <w:sz w:val="22"/>
          <w:szCs w:val="22"/>
          <w:lang w:val="en-GB" w:eastAsia="en-GB"/>
        </w:rPr>
      </w:pPr>
      <w:r w:rsidRPr="009247B5">
        <w:rPr>
          <w:rFonts w:asciiTheme="minorHAnsi" w:hAnsiTheme="minorHAnsi" w:cstheme="minorHAnsi"/>
          <w:sz w:val="22"/>
          <w:szCs w:val="22"/>
          <w:lang w:val="en-GB" w:eastAsia="en-GB"/>
        </w:rPr>
        <w:t xml:space="preserve">Special Educational Needs and Disabilities Code of Practice (2014) </w:t>
      </w:r>
    </w:p>
    <w:p w14:paraId="26A70A3D" w14:textId="77777777" w:rsidR="009247B5" w:rsidRPr="009247B5" w:rsidRDefault="009247B5" w:rsidP="009247B5">
      <w:pPr>
        <w:spacing w:line="360" w:lineRule="auto"/>
        <w:contextualSpacing/>
        <w:jc w:val="both"/>
        <w:rPr>
          <w:rFonts w:asciiTheme="minorHAnsi" w:hAnsiTheme="minorHAnsi" w:cstheme="minorHAnsi"/>
          <w:b/>
          <w:sz w:val="22"/>
          <w:szCs w:val="22"/>
          <w:lang w:val="en-GB" w:eastAsia="en-GB"/>
        </w:rPr>
      </w:pPr>
    </w:p>
    <w:p w14:paraId="20B14C65" w14:textId="6BB60A4A" w:rsidR="00940DFF" w:rsidRPr="00512B0D" w:rsidRDefault="009247B5" w:rsidP="00512B0D">
      <w:pPr>
        <w:spacing w:line="360" w:lineRule="auto"/>
        <w:jc w:val="both"/>
        <w:rPr>
          <w:rFonts w:asciiTheme="minorHAnsi" w:hAnsiTheme="minorHAnsi" w:cstheme="minorHAnsi"/>
          <w:b/>
          <w:sz w:val="22"/>
          <w:szCs w:val="22"/>
          <w:lang w:val="en-GB" w:eastAsia="en-GB"/>
        </w:rPr>
      </w:pPr>
      <w:r w:rsidRPr="009247B5">
        <w:rPr>
          <w:rFonts w:asciiTheme="minorHAnsi" w:hAnsiTheme="minorHAnsi" w:cstheme="minorHAnsi"/>
          <w:sz w:val="22"/>
          <w:szCs w:val="22"/>
          <w:lang w:val="en-GB" w:eastAsia="en-GB"/>
        </w:rPr>
        <w:t xml:space="preserve">This policy was adopted </w:t>
      </w:r>
      <w:r w:rsidR="00D22E02">
        <w:rPr>
          <w:rFonts w:asciiTheme="minorHAnsi" w:hAnsiTheme="minorHAnsi" w:cstheme="minorHAnsi"/>
          <w:sz w:val="22"/>
          <w:szCs w:val="22"/>
          <w:lang w:val="en-GB" w:eastAsia="en-GB"/>
        </w:rPr>
        <w:t>by Clair Rivers-Ward</w:t>
      </w:r>
    </w:p>
    <w:p w14:paraId="4CCC82E0" w14:textId="77777777" w:rsidR="00940DFF" w:rsidRPr="009247B5" w:rsidRDefault="00940DFF" w:rsidP="009247B5">
      <w:pPr>
        <w:jc w:val="both"/>
        <w:rPr>
          <w:rFonts w:asciiTheme="minorHAnsi" w:hAnsiTheme="minorHAnsi" w:cstheme="minorHAnsi"/>
          <w:sz w:val="22"/>
          <w:szCs w:val="22"/>
        </w:rPr>
      </w:pPr>
      <w:r w:rsidRPr="009247B5">
        <w:rPr>
          <w:rFonts w:asciiTheme="minorHAnsi" w:hAnsiTheme="minorHAnsi" w:cstheme="minorHAnsi"/>
          <w:sz w:val="22"/>
          <w:szCs w:val="22"/>
        </w:rPr>
        <w:lastRenderedPageBreak/>
        <w:br w:type="page"/>
      </w:r>
    </w:p>
    <w:p w14:paraId="694BB9B0" w14:textId="5B1982B4" w:rsidR="003D69FC" w:rsidRPr="000A1F71" w:rsidRDefault="003D69FC" w:rsidP="00940DFF">
      <w:pPr>
        <w:spacing w:line="360" w:lineRule="auto"/>
        <w:contextualSpacing/>
        <w:rPr>
          <w:rFonts w:asciiTheme="minorHAnsi" w:hAnsiTheme="minorHAnsi" w:cstheme="minorHAnsi"/>
          <w:sz w:val="20"/>
          <w:szCs w:val="20"/>
        </w:rPr>
      </w:pPr>
    </w:p>
    <w:sectPr w:rsidR="003D69FC" w:rsidRPr="000A1F71" w:rsidSect="00A6138B">
      <w:headerReference w:type="default" r:id="rId9"/>
      <w:footerReference w:type="default" r:id="rId10"/>
      <w:headerReference w:type="first" r:id="rId11"/>
      <w:footerReference w:type="first" r:id="rId12"/>
      <w:pgSz w:w="11906" w:h="16838" w:code="9"/>
      <w:pgMar w:top="850" w:right="850" w:bottom="850" w:left="85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815DF" w14:textId="77777777" w:rsidR="00A6138B" w:rsidRDefault="00A6138B" w:rsidP="004314CB">
      <w:r>
        <w:separator/>
      </w:r>
    </w:p>
  </w:endnote>
  <w:endnote w:type="continuationSeparator" w:id="0">
    <w:p w14:paraId="463958DC" w14:textId="77777777" w:rsidR="00A6138B" w:rsidRDefault="00A6138B" w:rsidP="0043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125D" w14:textId="77777777" w:rsidR="00D32CA4" w:rsidRPr="00D32CA4" w:rsidRDefault="00D32CA4" w:rsidP="00D32CA4">
    <w:pPr>
      <w:tabs>
        <w:tab w:val="center" w:pos="4513"/>
        <w:tab w:val="right" w:pos="9026"/>
      </w:tabs>
      <w:rPr>
        <w:rFonts w:ascii="Tahoma" w:hAnsi="Tahoma" w:cs="Tahoma"/>
        <w:sz w:val="12"/>
        <w:szCs w:val="12"/>
      </w:rPr>
    </w:pPr>
  </w:p>
  <w:p w14:paraId="3EDD641C" w14:textId="77777777" w:rsidR="00105669" w:rsidRDefault="00105669">
    <w:pPr>
      <w:pStyle w:val="Footer"/>
    </w:pPr>
  </w:p>
  <w:p w14:paraId="4E56566B" w14:textId="77777777" w:rsidR="000277AA" w:rsidRDefault="00027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36EA" w14:textId="77777777" w:rsidR="00D32CA4" w:rsidRPr="00D32CA4" w:rsidRDefault="00D32CA4" w:rsidP="00D32CA4">
    <w:pPr>
      <w:tabs>
        <w:tab w:val="center" w:pos="4513"/>
        <w:tab w:val="right" w:pos="9026"/>
      </w:tabs>
      <w:rPr>
        <w:rFonts w:ascii="Tahoma" w:hAnsi="Tahoma" w:cs="Tahoma"/>
        <w:sz w:val="12"/>
        <w:szCs w:val="12"/>
      </w:rPr>
    </w:pPr>
  </w:p>
  <w:p w14:paraId="23BD97D6" w14:textId="77777777" w:rsidR="00D32CA4" w:rsidRDefault="00D32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48DA4" w14:textId="77777777" w:rsidR="00A6138B" w:rsidRDefault="00A6138B" w:rsidP="004314CB">
      <w:r>
        <w:separator/>
      </w:r>
    </w:p>
  </w:footnote>
  <w:footnote w:type="continuationSeparator" w:id="0">
    <w:p w14:paraId="7DB1A0FC" w14:textId="77777777" w:rsidR="00A6138B" w:rsidRDefault="00A6138B" w:rsidP="00431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715C" w14:textId="77777777" w:rsidR="004314CB" w:rsidRDefault="004314CB" w:rsidP="004314C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343A" w14:textId="77777777" w:rsidR="000277AA" w:rsidRDefault="000277AA" w:rsidP="003D69F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5FF"/>
    <w:multiLevelType w:val="hybridMultilevel"/>
    <w:tmpl w:val="80CC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B4081"/>
    <w:multiLevelType w:val="hybridMultilevel"/>
    <w:tmpl w:val="C35E843A"/>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69682B"/>
    <w:multiLevelType w:val="hybridMultilevel"/>
    <w:tmpl w:val="10C6B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905AAE"/>
    <w:multiLevelType w:val="hybridMultilevel"/>
    <w:tmpl w:val="017C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032B24"/>
    <w:multiLevelType w:val="hybridMultilevel"/>
    <w:tmpl w:val="9538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4E231C"/>
    <w:multiLevelType w:val="hybridMultilevel"/>
    <w:tmpl w:val="4768E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3E1C56"/>
    <w:multiLevelType w:val="hybridMultilevel"/>
    <w:tmpl w:val="69AE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BF5FDA"/>
    <w:multiLevelType w:val="hybridMultilevel"/>
    <w:tmpl w:val="290AB2AE"/>
    <w:lvl w:ilvl="0" w:tplc="53346C5C">
      <w:start w:val="1"/>
      <w:numFmt w:val="bullet"/>
      <w:lvlText w:val="o"/>
      <w:lvlJc w:val="left"/>
      <w:pPr>
        <w:ind w:left="720" w:hanging="360"/>
      </w:pPr>
      <w:rPr>
        <w:rFonts w:ascii="Courier New" w:hAnsi="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290B9A"/>
    <w:multiLevelType w:val="hybridMultilevel"/>
    <w:tmpl w:val="82BA9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7E694D"/>
    <w:multiLevelType w:val="hybridMultilevel"/>
    <w:tmpl w:val="FA14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6930CA7"/>
    <w:multiLevelType w:val="hybridMultilevel"/>
    <w:tmpl w:val="3C0891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75B0DAA"/>
    <w:multiLevelType w:val="hybridMultilevel"/>
    <w:tmpl w:val="D42E6EE6"/>
    <w:lvl w:ilvl="0" w:tplc="53346C5C">
      <w:start w:val="1"/>
      <w:numFmt w:val="bullet"/>
      <w:lvlText w:val="o"/>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CB25E60"/>
    <w:multiLevelType w:val="hybridMultilevel"/>
    <w:tmpl w:val="85A2F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482C47"/>
    <w:multiLevelType w:val="hybridMultilevel"/>
    <w:tmpl w:val="8830369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F407898"/>
    <w:multiLevelType w:val="hybridMultilevel"/>
    <w:tmpl w:val="684A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6264B3"/>
    <w:multiLevelType w:val="hybridMultilevel"/>
    <w:tmpl w:val="FCE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7A63CB0">
      <w:start w:val="20"/>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AF174CB"/>
    <w:multiLevelType w:val="hybridMultilevel"/>
    <w:tmpl w:val="CECA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BF4CE2"/>
    <w:multiLevelType w:val="hybridMultilevel"/>
    <w:tmpl w:val="6E22A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26850CA"/>
    <w:multiLevelType w:val="hybridMultilevel"/>
    <w:tmpl w:val="93AA80BE"/>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3"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CD54315"/>
    <w:multiLevelType w:val="hybridMultilevel"/>
    <w:tmpl w:val="597E989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E5F4857"/>
    <w:multiLevelType w:val="hybridMultilevel"/>
    <w:tmpl w:val="08EE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FA1705"/>
    <w:multiLevelType w:val="hybridMultilevel"/>
    <w:tmpl w:val="A306BB46"/>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084295B"/>
    <w:multiLevelType w:val="hybridMultilevel"/>
    <w:tmpl w:val="F878DD26"/>
    <w:lvl w:ilvl="0" w:tplc="A4168082">
      <w:start w:val="1"/>
      <w:numFmt w:val="bullet"/>
      <w:lvlText w:val=""/>
      <w:lvlJc w:val="left"/>
      <w:pPr>
        <w:tabs>
          <w:tab w:val="num" w:pos="360"/>
        </w:tabs>
        <w:ind w:left="36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5173790B"/>
    <w:multiLevelType w:val="hybridMultilevel"/>
    <w:tmpl w:val="F586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F36A26"/>
    <w:multiLevelType w:val="hybridMultilevel"/>
    <w:tmpl w:val="FB4A1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4672E85"/>
    <w:multiLevelType w:val="hybridMultilevel"/>
    <w:tmpl w:val="9B3E2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5112D6E"/>
    <w:multiLevelType w:val="hybridMultilevel"/>
    <w:tmpl w:val="130A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6007D52"/>
    <w:multiLevelType w:val="multilevel"/>
    <w:tmpl w:val="6D4A07CA"/>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C531F56"/>
    <w:multiLevelType w:val="hybridMultilevel"/>
    <w:tmpl w:val="9D7AF8A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FD94BAA"/>
    <w:multiLevelType w:val="hybridMultilevel"/>
    <w:tmpl w:val="F03007DE"/>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2FD5005"/>
    <w:multiLevelType w:val="hybridMultilevel"/>
    <w:tmpl w:val="1A72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42B0214"/>
    <w:multiLevelType w:val="hybridMultilevel"/>
    <w:tmpl w:val="7474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50D6AEE"/>
    <w:multiLevelType w:val="hybridMultilevel"/>
    <w:tmpl w:val="0E96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56C33F9"/>
    <w:multiLevelType w:val="hybridMultilevel"/>
    <w:tmpl w:val="26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6842446"/>
    <w:multiLevelType w:val="hybridMultilevel"/>
    <w:tmpl w:val="3770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75D3022"/>
    <w:multiLevelType w:val="hybridMultilevel"/>
    <w:tmpl w:val="8F44B80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77C5636"/>
    <w:multiLevelType w:val="hybridMultilevel"/>
    <w:tmpl w:val="FC0C23A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F044924"/>
    <w:multiLevelType w:val="hybridMultilevel"/>
    <w:tmpl w:val="55EE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12271BA"/>
    <w:multiLevelType w:val="hybridMultilevel"/>
    <w:tmpl w:val="B69CF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5E47C31"/>
    <w:multiLevelType w:val="hybridMultilevel"/>
    <w:tmpl w:val="7F08B7B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1" w15:restartNumberingAfterBreak="0">
    <w:nsid w:val="77A410C4"/>
    <w:multiLevelType w:val="hybridMultilevel"/>
    <w:tmpl w:val="C63C8B34"/>
    <w:lvl w:ilvl="0" w:tplc="26AA9128">
      <w:numFmt w:val="bullet"/>
      <w:lvlText w:val="-"/>
      <w:lvlJc w:val="left"/>
      <w:pPr>
        <w:ind w:left="720" w:hanging="360"/>
      </w:pPr>
      <w:rPr>
        <w:rFonts w:ascii="Arial-BoldMT" w:hAnsi="Arial-BoldMT" w:hint="default"/>
        <w:b/>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7BE00BF9"/>
    <w:multiLevelType w:val="hybridMultilevel"/>
    <w:tmpl w:val="E6B6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CEF3CFA"/>
    <w:multiLevelType w:val="hybridMultilevel"/>
    <w:tmpl w:val="F176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DCB25DB"/>
    <w:multiLevelType w:val="hybridMultilevel"/>
    <w:tmpl w:val="FC92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1014320">
    <w:abstractNumId w:val="65"/>
  </w:num>
  <w:num w:numId="2" w16cid:durableId="1907644173">
    <w:abstractNumId w:val="44"/>
  </w:num>
  <w:num w:numId="3" w16cid:durableId="356005010">
    <w:abstractNumId w:val="51"/>
  </w:num>
  <w:num w:numId="4" w16cid:durableId="724180269">
    <w:abstractNumId w:val="19"/>
  </w:num>
  <w:num w:numId="5" w16cid:durableId="448822411">
    <w:abstractNumId w:val="35"/>
  </w:num>
  <w:num w:numId="6" w16cid:durableId="1197892596">
    <w:abstractNumId w:val="59"/>
  </w:num>
  <w:num w:numId="7" w16cid:durableId="961156097">
    <w:abstractNumId w:val="69"/>
  </w:num>
  <w:num w:numId="8" w16cid:durableId="1350058058">
    <w:abstractNumId w:val="53"/>
  </w:num>
  <w:num w:numId="9" w16cid:durableId="63528790">
    <w:abstractNumId w:val="42"/>
  </w:num>
  <w:num w:numId="10" w16cid:durableId="656497214">
    <w:abstractNumId w:val="39"/>
  </w:num>
  <w:num w:numId="11" w16cid:durableId="1202934216">
    <w:abstractNumId w:val="33"/>
  </w:num>
  <w:num w:numId="12" w16cid:durableId="1475758129">
    <w:abstractNumId w:val="66"/>
  </w:num>
  <w:num w:numId="13" w16cid:durableId="279841192">
    <w:abstractNumId w:val="60"/>
  </w:num>
  <w:num w:numId="14" w16cid:durableId="1467771725">
    <w:abstractNumId w:val="10"/>
  </w:num>
  <w:num w:numId="15" w16cid:durableId="123086720">
    <w:abstractNumId w:val="71"/>
  </w:num>
  <w:num w:numId="16" w16cid:durableId="238180359">
    <w:abstractNumId w:val="31"/>
  </w:num>
  <w:num w:numId="17" w16cid:durableId="1578200406">
    <w:abstractNumId w:val="2"/>
  </w:num>
  <w:num w:numId="18" w16cid:durableId="2011444229">
    <w:abstractNumId w:val="37"/>
  </w:num>
  <w:num w:numId="19" w16cid:durableId="1096167486">
    <w:abstractNumId w:val="34"/>
  </w:num>
  <w:num w:numId="20" w16cid:durableId="1813667206">
    <w:abstractNumId w:val="6"/>
  </w:num>
  <w:num w:numId="21" w16cid:durableId="455374814">
    <w:abstractNumId w:val="18"/>
  </w:num>
  <w:num w:numId="22" w16cid:durableId="249195060">
    <w:abstractNumId w:val="67"/>
  </w:num>
  <w:num w:numId="23" w16cid:durableId="2060006548">
    <w:abstractNumId w:val="13"/>
  </w:num>
  <w:num w:numId="24" w16cid:durableId="1668054811">
    <w:abstractNumId w:val="36"/>
  </w:num>
  <w:num w:numId="25" w16cid:durableId="167018328">
    <w:abstractNumId w:val="21"/>
  </w:num>
  <w:num w:numId="26" w16cid:durableId="2026902892">
    <w:abstractNumId w:val="72"/>
  </w:num>
  <w:num w:numId="27" w16cid:durableId="447895831">
    <w:abstractNumId w:val="38"/>
  </w:num>
  <w:num w:numId="28" w16cid:durableId="939067464">
    <w:abstractNumId w:val="43"/>
  </w:num>
  <w:num w:numId="29" w16cid:durableId="916474522">
    <w:abstractNumId w:val="11"/>
  </w:num>
  <w:num w:numId="30" w16cid:durableId="1244870863">
    <w:abstractNumId w:val="54"/>
  </w:num>
  <w:num w:numId="31" w16cid:durableId="959072045">
    <w:abstractNumId w:val="68"/>
  </w:num>
  <w:num w:numId="32" w16cid:durableId="866865962">
    <w:abstractNumId w:val="12"/>
  </w:num>
  <w:num w:numId="33" w16cid:durableId="1091076064">
    <w:abstractNumId w:val="61"/>
  </w:num>
  <w:num w:numId="34" w16cid:durableId="2019847082">
    <w:abstractNumId w:val="52"/>
  </w:num>
  <w:num w:numId="35" w16cid:durableId="944654002">
    <w:abstractNumId w:val="20"/>
  </w:num>
  <w:num w:numId="36" w16cid:durableId="116677752">
    <w:abstractNumId w:val="48"/>
  </w:num>
  <w:num w:numId="37" w16cid:durableId="2143763273">
    <w:abstractNumId w:val="1"/>
  </w:num>
  <w:num w:numId="38" w16cid:durableId="391734947">
    <w:abstractNumId w:val="30"/>
  </w:num>
  <w:num w:numId="39" w16cid:durableId="186254530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63113740">
    <w:abstractNumId w:val="46"/>
  </w:num>
  <w:num w:numId="41" w16cid:durableId="1571185622">
    <w:abstractNumId w:val="55"/>
  </w:num>
  <w:num w:numId="42" w16cid:durableId="368452990">
    <w:abstractNumId w:val="58"/>
  </w:num>
  <w:num w:numId="43" w16cid:durableId="1185561233">
    <w:abstractNumId w:val="75"/>
  </w:num>
  <w:num w:numId="44" w16cid:durableId="1835221381">
    <w:abstractNumId w:val="49"/>
  </w:num>
  <w:num w:numId="45" w16cid:durableId="1643122824">
    <w:abstractNumId w:val="57"/>
  </w:num>
  <w:num w:numId="46" w16cid:durableId="375812358">
    <w:abstractNumId w:val="45"/>
  </w:num>
  <w:num w:numId="47" w16cid:durableId="773087404">
    <w:abstractNumId w:val="76"/>
  </w:num>
  <w:num w:numId="48" w16cid:durableId="1935278868">
    <w:abstractNumId w:val="41"/>
  </w:num>
  <w:num w:numId="49" w16cid:durableId="660931339">
    <w:abstractNumId w:val="56"/>
  </w:num>
  <w:num w:numId="50" w16cid:durableId="1461921771">
    <w:abstractNumId w:val="24"/>
  </w:num>
  <w:num w:numId="51" w16cid:durableId="273637678">
    <w:abstractNumId w:val="26"/>
  </w:num>
  <w:num w:numId="52" w16cid:durableId="1900439873">
    <w:abstractNumId w:val="73"/>
  </w:num>
  <w:num w:numId="53" w16cid:durableId="609893919">
    <w:abstractNumId w:val="27"/>
  </w:num>
  <w:num w:numId="54" w16cid:durableId="2120752554">
    <w:abstractNumId w:val="4"/>
  </w:num>
  <w:num w:numId="55" w16cid:durableId="593630544">
    <w:abstractNumId w:val="28"/>
  </w:num>
  <w:num w:numId="56" w16cid:durableId="1539508490">
    <w:abstractNumId w:val="32"/>
  </w:num>
  <w:num w:numId="57" w16cid:durableId="1809936354">
    <w:abstractNumId w:val="62"/>
  </w:num>
  <w:num w:numId="58" w16cid:durableId="1928659425">
    <w:abstractNumId w:val="17"/>
  </w:num>
  <w:num w:numId="59" w16cid:durableId="1402942932">
    <w:abstractNumId w:val="16"/>
  </w:num>
  <w:num w:numId="60" w16cid:durableId="1273853635">
    <w:abstractNumId w:val="63"/>
  </w:num>
  <w:num w:numId="61" w16cid:durableId="1969504712">
    <w:abstractNumId w:val="40"/>
  </w:num>
  <w:num w:numId="62" w16cid:durableId="1574315535">
    <w:abstractNumId w:val="47"/>
  </w:num>
  <w:num w:numId="63" w16cid:durableId="1334185039">
    <w:abstractNumId w:val="8"/>
  </w:num>
  <w:num w:numId="64" w16cid:durableId="1195463462">
    <w:abstractNumId w:val="23"/>
  </w:num>
  <w:num w:numId="65" w16cid:durableId="1493915227">
    <w:abstractNumId w:val="29"/>
  </w:num>
  <w:num w:numId="66" w16cid:durableId="1609893037">
    <w:abstractNumId w:val="0"/>
  </w:num>
  <w:num w:numId="67" w16cid:durableId="398748148">
    <w:abstractNumId w:val="70"/>
  </w:num>
  <w:num w:numId="68" w16cid:durableId="1888297139">
    <w:abstractNumId w:val="9"/>
  </w:num>
  <w:num w:numId="69" w16cid:durableId="1841700131">
    <w:abstractNumId w:val="74"/>
  </w:num>
  <w:num w:numId="70" w16cid:durableId="1301231295">
    <w:abstractNumId w:val="5"/>
  </w:num>
  <w:num w:numId="71" w16cid:durableId="1004479129">
    <w:abstractNumId w:val="3"/>
  </w:num>
  <w:num w:numId="72" w16cid:durableId="2050832904">
    <w:abstractNumId w:val="7"/>
  </w:num>
  <w:num w:numId="73" w16cid:durableId="1116021876">
    <w:abstractNumId w:val="22"/>
  </w:num>
  <w:num w:numId="74" w16cid:durableId="894659201">
    <w:abstractNumId w:val="25"/>
  </w:num>
  <w:num w:numId="75" w16cid:durableId="2090030615">
    <w:abstractNumId w:val="64"/>
  </w:num>
  <w:num w:numId="76" w16cid:durableId="333191370">
    <w:abstractNumId w:val="14"/>
  </w:num>
  <w:num w:numId="77" w16cid:durableId="401148425">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4CB"/>
    <w:rsid w:val="000133D5"/>
    <w:rsid w:val="0001478C"/>
    <w:rsid w:val="000277AA"/>
    <w:rsid w:val="000542AA"/>
    <w:rsid w:val="00060504"/>
    <w:rsid w:val="0007613C"/>
    <w:rsid w:val="000A1F71"/>
    <w:rsid w:val="000D588D"/>
    <w:rsid w:val="000D6AA8"/>
    <w:rsid w:val="000F7C54"/>
    <w:rsid w:val="00105669"/>
    <w:rsid w:val="00112DF8"/>
    <w:rsid w:val="00116F04"/>
    <w:rsid w:val="00147664"/>
    <w:rsid w:val="00160759"/>
    <w:rsid w:val="00197545"/>
    <w:rsid w:val="001D3A95"/>
    <w:rsid w:val="002139E3"/>
    <w:rsid w:val="002731D1"/>
    <w:rsid w:val="0027622A"/>
    <w:rsid w:val="002940BB"/>
    <w:rsid w:val="002C232B"/>
    <w:rsid w:val="002C2A77"/>
    <w:rsid w:val="00303848"/>
    <w:rsid w:val="0032079F"/>
    <w:rsid w:val="0033575A"/>
    <w:rsid w:val="00343D08"/>
    <w:rsid w:val="00346909"/>
    <w:rsid w:val="00372C9B"/>
    <w:rsid w:val="003A7D92"/>
    <w:rsid w:val="003D69FC"/>
    <w:rsid w:val="004314CB"/>
    <w:rsid w:val="004879F2"/>
    <w:rsid w:val="004B2048"/>
    <w:rsid w:val="004B364F"/>
    <w:rsid w:val="004C642F"/>
    <w:rsid w:val="004F0E99"/>
    <w:rsid w:val="00512B0D"/>
    <w:rsid w:val="005A5D65"/>
    <w:rsid w:val="005B1E91"/>
    <w:rsid w:val="005C707B"/>
    <w:rsid w:val="005E22C0"/>
    <w:rsid w:val="006223FD"/>
    <w:rsid w:val="00667AB1"/>
    <w:rsid w:val="006743C1"/>
    <w:rsid w:val="0072156D"/>
    <w:rsid w:val="00726598"/>
    <w:rsid w:val="007305DC"/>
    <w:rsid w:val="00755B62"/>
    <w:rsid w:val="007574C9"/>
    <w:rsid w:val="00775077"/>
    <w:rsid w:val="00785973"/>
    <w:rsid w:val="007932DE"/>
    <w:rsid w:val="007939F9"/>
    <w:rsid w:val="007A4083"/>
    <w:rsid w:val="007E3C72"/>
    <w:rsid w:val="008505E3"/>
    <w:rsid w:val="00856760"/>
    <w:rsid w:val="0088100E"/>
    <w:rsid w:val="00894C1C"/>
    <w:rsid w:val="008A7800"/>
    <w:rsid w:val="009247B5"/>
    <w:rsid w:val="00940DFF"/>
    <w:rsid w:val="00A04BD5"/>
    <w:rsid w:val="00A12B0B"/>
    <w:rsid w:val="00A23F8F"/>
    <w:rsid w:val="00A3781F"/>
    <w:rsid w:val="00A6138B"/>
    <w:rsid w:val="00A614D1"/>
    <w:rsid w:val="00A80D95"/>
    <w:rsid w:val="00A83688"/>
    <w:rsid w:val="00A8656F"/>
    <w:rsid w:val="00A91EC9"/>
    <w:rsid w:val="00AB797B"/>
    <w:rsid w:val="00AD6771"/>
    <w:rsid w:val="00B22573"/>
    <w:rsid w:val="00B51EF4"/>
    <w:rsid w:val="00B7038D"/>
    <w:rsid w:val="00B856A0"/>
    <w:rsid w:val="00BC3CC6"/>
    <w:rsid w:val="00BD13A8"/>
    <w:rsid w:val="00BD3B20"/>
    <w:rsid w:val="00C22BF8"/>
    <w:rsid w:val="00C53C6D"/>
    <w:rsid w:val="00C5459A"/>
    <w:rsid w:val="00C561F5"/>
    <w:rsid w:val="00C836AA"/>
    <w:rsid w:val="00CD12D8"/>
    <w:rsid w:val="00D22E02"/>
    <w:rsid w:val="00D25760"/>
    <w:rsid w:val="00D32CA4"/>
    <w:rsid w:val="00D40EA5"/>
    <w:rsid w:val="00D54604"/>
    <w:rsid w:val="00D60776"/>
    <w:rsid w:val="00DA2D32"/>
    <w:rsid w:val="00DA4CE7"/>
    <w:rsid w:val="00E11DBC"/>
    <w:rsid w:val="00E32E08"/>
    <w:rsid w:val="00E43D30"/>
    <w:rsid w:val="00E63E32"/>
    <w:rsid w:val="00E86D09"/>
    <w:rsid w:val="00EE5F12"/>
    <w:rsid w:val="00EF293C"/>
    <w:rsid w:val="00F25FCA"/>
    <w:rsid w:val="00F312D7"/>
    <w:rsid w:val="00F43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898A9"/>
  <w15:docId w15:val="{F59EB182-96DD-4C1F-BBFE-40B6F0D8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5E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33575A"/>
    <w:pPr>
      <w:keepNext/>
      <w:outlineLvl w:val="1"/>
    </w:pPr>
    <w:rPr>
      <w:rFonts w:ascii="Comic Sans MS" w:hAnsi="Comic Sans MS"/>
      <w:b/>
      <w:bCs/>
      <w:sz w:val="40"/>
      <w:szCs w:val="40"/>
      <w:u w:val="single"/>
      <w:lang w:val="en-GB" w:eastAsia="en-GB"/>
    </w:rPr>
  </w:style>
  <w:style w:type="paragraph" w:styleId="Heading3">
    <w:name w:val="heading 3"/>
    <w:basedOn w:val="Normal"/>
    <w:next w:val="Normal"/>
    <w:link w:val="Heading3Char"/>
    <w:uiPriority w:val="9"/>
    <w:semiHidden/>
    <w:unhideWhenUsed/>
    <w:qFormat/>
    <w:rsid w:val="009247B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4CB"/>
    <w:rPr>
      <w:rFonts w:ascii="Tahoma" w:hAnsi="Tahoma" w:cs="Tahoma"/>
      <w:sz w:val="16"/>
      <w:szCs w:val="16"/>
    </w:rPr>
  </w:style>
  <w:style w:type="character" w:customStyle="1" w:styleId="BalloonTextChar">
    <w:name w:val="Balloon Text Char"/>
    <w:basedOn w:val="DefaultParagraphFont"/>
    <w:link w:val="BalloonText"/>
    <w:uiPriority w:val="99"/>
    <w:semiHidden/>
    <w:rsid w:val="004314CB"/>
    <w:rPr>
      <w:rFonts w:ascii="Tahoma" w:hAnsi="Tahoma" w:cs="Tahoma"/>
      <w:sz w:val="16"/>
      <w:szCs w:val="16"/>
    </w:rPr>
  </w:style>
  <w:style w:type="paragraph" w:styleId="Header">
    <w:name w:val="header"/>
    <w:basedOn w:val="Normal"/>
    <w:link w:val="HeaderChar"/>
    <w:uiPriority w:val="99"/>
    <w:unhideWhenUsed/>
    <w:rsid w:val="004314CB"/>
    <w:pPr>
      <w:tabs>
        <w:tab w:val="center" w:pos="4513"/>
        <w:tab w:val="right" w:pos="9026"/>
      </w:tabs>
    </w:pPr>
  </w:style>
  <w:style w:type="character" w:customStyle="1" w:styleId="HeaderChar">
    <w:name w:val="Header Char"/>
    <w:basedOn w:val="DefaultParagraphFont"/>
    <w:link w:val="Header"/>
    <w:uiPriority w:val="99"/>
    <w:rsid w:val="004314CB"/>
  </w:style>
  <w:style w:type="paragraph" w:styleId="Footer">
    <w:name w:val="footer"/>
    <w:basedOn w:val="Normal"/>
    <w:link w:val="FooterChar"/>
    <w:uiPriority w:val="99"/>
    <w:unhideWhenUsed/>
    <w:rsid w:val="004314CB"/>
    <w:pPr>
      <w:tabs>
        <w:tab w:val="center" w:pos="4513"/>
        <w:tab w:val="right" w:pos="9026"/>
      </w:tabs>
    </w:pPr>
  </w:style>
  <w:style w:type="character" w:customStyle="1" w:styleId="FooterChar">
    <w:name w:val="Footer Char"/>
    <w:basedOn w:val="DefaultParagraphFont"/>
    <w:link w:val="Footer"/>
    <w:uiPriority w:val="99"/>
    <w:rsid w:val="004314CB"/>
  </w:style>
  <w:style w:type="paragraph" w:styleId="ListParagraph">
    <w:name w:val="List Paragraph"/>
    <w:basedOn w:val="Normal"/>
    <w:uiPriority w:val="34"/>
    <w:qFormat/>
    <w:rsid w:val="00197545"/>
    <w:pPr>
      <w:spacing w:after="200"/>
      <w:ind w:left="720"/>
      <w:contextualSpacing/>
    </w:pPr>
    <w:rPr>
      <w:rFonts w:ascii="Cambria" w:eastAsia="Cambria" w:hAnsi="Cambria"/>
    </w:rPr>
  </w:style>
  <w:style w:type="character" w:customStyle="1" w:styleId="Heading2Char">
    <w:name w:val="Heading 2 Char"/>
    <w:basedOn w:val="DefaultParagraphFont"/>
    <w:link w:val="Heading2"/>
    <w:uiPriority w:val="99"/>
    <w:rsid w:val="0033575A"/>
    <w:rPr>
      <w:rFonts w:ascii="Comic Sans MS" w:eastAsia="Times New Roman" w:hAnsi="Comic Sans MS" w:cs="Times New Roman"/>
      <w:b/>
      <w:bCs/>
      <w:sz w:val="40"/>
      <w:szCs w:val="40"/>
      <w:u w:val="single"/>
      <w:lang w:eastAsia="en-GB"/>
    </w:rPr>
  </w:style>
  <w:style w:type="character" w:styleId="Hyperlink">
    <w:name w:val="Hyperlink"/>
    <w:rsid w:val="0033575A"/>
    <w:rPr>
      <w:color w:val="0000FF"/>
      <w:u w:val="single"/>
    </w:rPr>
  </w:style>
  <w:style w:type="paragraph" w:customStyle="1" w:styleId="Default">
    <w:name w:val="Default"/>
    <w:rsid w:val="0033575A"/>
    <w:pPr>
      <w:autoSpaceDE w:val="0"/>
      <w:autoSpaceDN w:val="0"/>
      <w:adjustRightInd w:val="0"/>
      <w:spacing w:after="0" w:line="240" w:lineRule="auto"/>
    </w:pPr>
    <w:rPr>
      <w:rFonts w:ascii="Calibri" w:eastAsia="Calibri" w:hAnsi="Calibri" w:cs="Calibri"/>
      <w:color w:val="000000"/>
      <w:sz w:val="24"/>
      <w:szCs w:val="24"/>
    </w:rPr>
  </w:style>
  <w:style w:type="paragraph" w:styleId="BodyText2">
    <w:name w:val="Body Text 2"/>
    <w:basedOn w:val="Normal"/>
    <w:link w:val="BodyText2Char"/>
    <w:uiPriority w:val="99"/>
    <w:rsid w:val="0033575A"/>
    <w:rPr>
      <w:rFonts w:ascii="Comic Sans MS" w:hAnsi="Comic Sans MS"/>
      <w:b/>
      <w:bCs/>
      <w:sz w:val="40"/>
      <w:szCs w:val="40"/>
      <w:u w:val="single"/>
      <w:lang w:val="en-GB" w:eastAsia="en-GB"/>
    </w:rPr>
  </w:style>
  <w:style w:type="character" w:customStyle="1" w:styleId="BodyText2Char">
    <w:name w:val="Body Text 2 Char"/>
    <w:basedOn w:val="DefaultParagraphFont"/>
    <w:link w:val="BodyText2"/>
    <w:uiPriority w:val="99"/>
    <w:rsid w:val="0033575A"/>
    <w:rPr>
      <w:rFonts w:ascii="Comic Sans MS" w:eastAsia="Times New Roman" w:hAnsi="Comic Sans MS" w:cs="Times New Roman"/>
      <w:b/>
      <w:bCs/>
      <w:sz w:val="40"/>
      <w:szCs w:val="40"/>
      <w:u w:val="single"/>
      <w:lang w:eastAsia="en-GB"/>
    </w:rPr>
  </w:style>
  <w:style w:type="paragraph" w:styleId="NormalWeb">
    <w:name w:val="Normal (Web)"/>
    <w:basedOn w:val="Normal"/>
    <w:uiPriority w:val="99"/>
    <w:semiHidden/>
    <w:unhideWhenUsed/>
    <w:rsid w:val="0033575A"/>
    <w:rPr>
      <w:rFonts w:eastAsiaTheme="minorHAnsi"/>
      <w:lang w:val="en-GB" w:eastAsia="en-GB"/>
    </w:rPr>
  </w:style>
  <w:style w:type="character" w:styleId="Emphasis">
    <w:name w:val="Emphasis"/>
    <w:uiPriority w:val="20"/>
    <w:qFormat/>
    <w:rsid w:val="00D25760"/>
    <w:rPr>
      <w:b/>
      <w:bCs/>
      <w:i w:val="0"/>
      <w:iCs w:val="0"/>
    </w:rPr>
  </w:style>
  <w:style w:type="character" w:customStyle="1" w:styleId="st">
    <w:name w:val="st"/>
    <w:rsid w:val="00D25760"/>
  </w:style>
  <w:style w:type="paragraph" w:styleId="NoSpacing">
    <w:name w:val="No Spacing"/>
    <w:uiPriority w:val="1"/>
    <w:qFormat/>
    <w:rsid w:val="00B22573"/>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semiHidden/>
    <w:rsid w:val="009247B5"/>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8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1FDB-2E5D-40E2-98C6-60ADAD1F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1559</Words>
  <Characters>8861</Characters>
  <Application>Microsoft Office Word</Application>
  <DocSecurity>0</DocSecurity>
  <Lines>184</Lines>
  <Paragraphs>115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Callaghan</dc:creator>
  <cp:lastModifiedBy>Sheryl Roberts</cp:lastModifiedBy>
  <cp:revision>4</cp:revision>
  <cp:lastPrinted>2019-07-16T12:07:00Z</cp:lastPrinted>
  <dcterms:created xsi:type="dcterms:W3CDTF">2024-02-19T15:53:00Z</dcterms:created>
  <dcterms:modified xsi:type="dcterms:W3CDTF">2024-02-20T19:03:00Z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d3f9a5c8417fb9a7590b956591251023e791fe68075f638d83495169df476b76</vt:lpwstr>
  </property>
</Properties>
</file>