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46577885" w14:textId="29054C01" w:rsidR="00473491" w:rsidRPr="00473491" w:rsidRDefault="00473491" w:rsidP="00473491">
      <w:pPr>
        <w:spacing w:line="360" w:lineRule="auto"/>
        <w:jc w:val="both"/>
        <w:rPr>
          <w:rFonts w:asciiTheme="minorHAnsi" w:hAnsiTheme="minorHAnsi" w:cstheme="minorHAnsi"/>
          <w:b/>
          <w:lang w:val="en-GB" w:eastAsia="en-GB"/>
        </w:rPr>
      </w:pPr>
      <w:r w:rsidRPr="00473491">
        <w:rPr>
          <w:rFonts w:asciiTheme="minorHAnsi" w:hAnsiTheme="minorHAnsi" w:cstheme="minorHAnsi"/>
          <w:b/>
          <w:lang w:val="en-GB" w:eastAsia="en-GB"/>
        </w:rPr>
        <w:t xml:space="preserve">Transfer of </w:t>
      </w:r>
      <w:r w:rsidRPr="00473491">
        <w:rPr>
          <w:rFonts w:asciiTheme="minorHAnsi" w:hAnsiTheme="minorHAnsi" w:cstheme="minorHAnsi"/>
          <w:b/>
          <w:lang w:val="en-GB" w:eastAsia="en-GB"/>
        </w:rPr>
        <w:t>R</w:t>
      </w:r>
      <w:r w:rsidRPr="00473491">
        <w:rPr>
          <w:rFonts w:asciiTheme="minorHAnsi" w:hAnsiTheme="minorHAnsi" w:cstheme="minorHAnsi"/>
          <w:b/>
          <w:lang w:val="en-GB" w:eastAsia="en-GB"/>
        </w:rPr>
        <w:t xml:space="preserve">ecords to </w:t>
      </w:r>
      <w:r w:rsidRPr="00473491">
        <w:rPr>
          <w:rFonts w:asciiTheme="minorHAnsi" w:hAnsiTheme="minorHAnsi" w:cstheme="minorHAnsi"/>
          <w:b/>
          <w:lang w:val="en-GB" w:eastAsia="en-GB"/>
        </w:rPr>
        <w:t>S</w:t>
      </w:r>
      <w:r w:rsidRPr="00473491">
        <w:rPr>
          <w:rFonts w:asciiTheme="minorHAnsi" w:hAnsiTheme="minorHAnsi" w:cstheme="minorHAnsi"/>
          <w:b/>
          <w:lang w:val="en-GB" w:eastAsia="en-GB"/>
        </w:rPr>
        <w:t>chool</w:t>
      </w:r>
      <w:r w:rsidRPr="00473491">
        <w:rPr>
          <w:rFonts w:asciiTheme="minorHAnsi" w:hAnsiTheme="minorHAnsi" w:cstheme="minorHAnsi"/>
          <w:b/>
          <w:lang w:val="en-GB" w:eastAsia="en-GB"/>
        </w:rPr>
        <w:t xml:space="preserve"> Policy</w:t>
      </w:r>
    </w:p>
    <w:p w14:paraId="24B760C2" w14:textId="77777777" w:rsidR="00473491" w:rsidRPr="00473491" w:rsidRDefault="00473491" w:rsidP="00473491">
      <w:pPr>
        <w:spacing w:line="360" w:lineRule="auto"/>
        <w:jc w:val="both"/>
        <w:rPr>
          <w:rFonts w:asciiTheme="minorHAnsi" w:hAnsiTheme="minorHAnsi" w:cstheme="minorHAnsi"/>
          <w:b/>
          <w:sz w:val="22"/>
          <w:szCs w:val="22"/>
          <w:lang w:val="en-GB" w:eastAsia="en-GB"/>
        </w:rPr>
      </w:pPr>
    </w:p>
    <w:p w14:paraId="2A07AF2C" w14:textId="04E8B2B5" w:rsidR="00473491" w:rsidRPr="00473491" w:rsidRDefault="00473491" w:rsidP="00473491">
      <w:pPr>
        <w:spacing w:line="360" w:lineRule="auto"/>
        <w:jc w:val="both"/>
        <w:rPr>
          <w:rFonts w:asciiTheme="minorHAnsi" w:hAnsiTheme="minorHAnsi" w:cstheme="minorHAnsi"/>
          <w:b/>
          <w:sz w:val="22"/>
          <w:szCs w:val="22"/>
          <w:lang w:val="en-GB" w:eastAsia="en-GB"/>
        </w:rPr>
      </w:pPr>
      <w:r w:rsidRPr="00473491">
        <w:rPr>
          <w:rFonts w:asciiTheme="minorHAnsi" w:hAnsiTheme="minorHAnsi" w:cstheme="minorHAnsi"/>
          <w:b/>
          <w:sz w:val="22"/>
          <w:szCs w:val="22"/>
          <w:lang w:val="en-GB" w:eastAsia="en-GB"/>
        </w:rPr>
        <w:t xml:space="preserve">Policy </w:t>
      </w:r>
      <w:r>
        <w:rPr>
          <w:rFonts w:asciiTheme="minorHAnsi" w:hAnsiTheme="minorHAnsi" w:cstheme="minorHAnsi"/>
          <w:b/>
          <w:sz w:val="22"/>
          <w:szCs w:val="22"/>
          <w:lang w:val="en-GB" w:eastAsia="en-GB"/>
        </w:rPr>
        <w:t>S</w:t>
      </w:r>
      <w:r w:rsidRPr="00473491">
        <w:rPr>
          <w:rFonts w:asciiTheme="minorHAnsi" w:hAnsiTheme="minorHAnsi" w:cstheme="minorHAnsi"/>
          <w:b/>
          <w:sz w:val="22"/>
          <w:szCs w:val="22"/>
          <w:lang w:val="en-GB" w:eastAsia="en-GB"/>
        </w:rPr>
        <w:t>tatement</w:t>
      </w:r>
    </w:p>
    <w:p w14:paraId="03D7E369" w14:textId="77777777" w:rsidR="00473491" w:rsidRPr="00473491" w:rsidRDefault="00473491" w:rsidP="00473491">
      <w:pPr>
        <w:spacing w:line="360" w:lineRule="auto"/>
        <w:jc w:val="both"/>
        <w:rPr>
          <w:rFonts w:asciiTheme="minorHAnsi" w:hAnsiTheme="minorHAnsi" w:cstheme="minorHAnsi"/>
          <w:b/>
          <w:sz w:val="22"/>
          <w:szCs w:val="22"/>
          <w:lang w:val="en-GB" w:eastAsia="en-GB"/>
        </w:rPr>
      </w:pPr>
    </w:p>
    <w:p w14:paraId="0C3BDE02" w14:textId="77777777" w:rsidR="00473491" w:rsidRPr="00473491" w:rsidRDefault="00473491" w:rsidP="00473491">
      <w:p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We recognise that children sometimes move to another early years setting before they go on to school, although many will leave our setting to enter a nursery or reception class.</w:t>
      </w:r>
    </w:p>
    <w:p w14:paraId="6FC0A24E" w14:textId="77777777" w:rsidR="00473491" w:rsidRPr="00473491" w:rsidRDefault="00473491" w:rsidP="00473491">
      <w:pPr>
        <w:spacing w:line="360" w:lineRule="auto"/>
        <w:jc w:val="both"/>
        <w:rPr>
          <w:rFonts w:asciiTheme="minorHAnsi" w:hAnsiTheme="minorHAnsi" w:cstheme="minorHAnsi"/>
          <w:sz w:val="22"/>
          <w:szCs w:val="22"/>
          <w:lang w:val="en-GB" w:eastAsia="en-GB"/>
        </w:rPr>
      </w:pPr>
    </w:p>
    <w:p w14:paraId="3EE90554" w14:textId="77777777" w:rsidR="00473491" w:rsidRDefault="00473491" w:rsidP="00473491">
      <w:p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 xml:space="preserve">We prepare children for these transitions and involve parents and the receiving setting or school in this process. We prepare records about a child’s development and learning in the Early Years Foundation Stage in our setting; </w:t>
      </w:r>
      <w:proofErr w:type="gramStart"/>
      <w:r w:rsidRPr="00473491">
        <w:rPr>
          <w:rFonts w:asciiTheme="minorHAnsi" w:hAnsiTheme="minorHAnsi" w:cstheme="minorHAnsi"/>
          <w:sz w:val="22"/>
          <w:szCs w:val="22"/>
          <w:lang w:val="en-GB" w:eastAsia="en-GB"/>
        </w:rPr>
        <w:t>in order to</w:t>
      </w:r>
      <w:proofErr w:type="gramEnd"/>
      <w:r w:rsidRPr="00473491">
        <w:rPr>
          <w:rFonts w:asciiTheme="minorHAnsi" w:hAnsiTheme="minorHAnsi" w:cstheme="minorHAnsi"/>
          <w:sz w:val="22"/>
          <w:szCs w:val="22"/>
          <w:lang w:val="en-GB" w:eastAsia="en-GB"/>
        </w:rPr>
        <w:t xml:space="preserve"> enable smooth transitions, we share appropriate information with the receiving setting or school at transfer.</w:t>
      </w:r>
    </w:p>
    <w:p w14:paraId="62B7F091" w14:textId="77777777" w:rsidR="00473491" w:rsidRDefault="00473491" w:rsidP="00473491">
      <w:pPr>
        <w:spacing w:line="360" w:lineRule="auto"/>
        <w:jc w:val="both"/>
        <w:rPr>
          <w:rFonts w:asciiTheme="minorHAnsi" w:hAnsiTheme="minorHAnsi" w:cstheme="minorHAnsi"/>
          <w:sz w:val="22"/>
          <w:szCs w:val="22"/>
          <w:lang w:val="en-GB" w:eastAsia="en-GB"/>
        </w:rPr>
      </w:pPr>
    </w:p>
    <w:p w14:paraId="482A8FD0" w14:textId="0C7E4208" w:rsidR="00473491" w:rsidRPr="00473491" w:rsidRDefault="00473491" w:rsidP="00473491">
      <w:p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Confidential records are shared where there have been child protection concerns according to the process required by our Local Safeguarding Children Board.</w:t>
      </w:r>
    </w:p>
    <w:p w14:paraId="23DBFFE5" w14:textId="77777777" w:rsidR="00473491" w:rsidRPr="00473491" w:rsidRDefault="00473491" w:rsidP="00473491">
      <w:pPr>
        <w:spacing w:line="360" w:lineRule="auto"/>
        <w:jc w:val="both"/>
        <w:rPr>
          <w:rFonts w:asciiTheme="minorHAnsi" w:hAnsiTheme="minorHAnsi" w:cstheme="minorHAnsi"/>
          <w:sz w:val="22"/>
          <w:szCs w:val="22"/>
          <w:lang w:val="en-GB" w:eastAsia="en-GB"/>
        </w:rPr>
      </w:pPr>
    </w:p>
    <w:p w14:paraId="49F4CC28" w14:textId="77777777" w:rsidR="00473491" w:rsidRPr="00473491" w:rsidRDefault="00473491" w:rsidP="00473491">
      <w:p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The procedure guides this process and determines what information we can and cannot share with a receiving school or setting. Prior to transferring information, we will establish the lawful basis for doing so (see our Privacy Notice).</w:t>
      </w:r>
    </w:p>
    <w:p w14:paraId="4F48FDD0" w14:textId="77777777" w:rsidR="00473491" w:rsidRPr="00473491" w:rsidRDefault="00473491" w:rsidP="00473491">
      <w:pPr>
        <w:spacing w:line="360" w:lineRule="auto"/>
        <w:jc w:val="both"/>
        <w:rPr>
          <w:rFonts w:asciiTheme="minorHAnsi" w:hAnsiTheme="minorHAnsi" w:cstheme="minorHAnsi"/>
          <w:b/>
          <w:sz w:val="22"/>
          <w:szCs w:val="22"/>
          <w:lang w:val="en-GB" w:eastAsia="en-GB"/>
        </w:rPr>
      </w:pPr>
    </w:p>
    <w:p w14:paraId="3E3DE1E4" w14:textId="77777777" w:rsidR="00473491" w:rsidRPr="00473491" w:rsidRDefault="00473491" w:rsidP="00473491">
      <w:pPr>
        <w:spacing w:line="360" w:lineRule="auto"/>
        <w:jc w:val="both"/>
        <w:rPr>
          <w:rFonts w:asciiTheme="minorHAnsi" w:hAnsiTheme="minorHAnsi" w:cstheme="minorHAnsi"/>
          <w:b/>
          <w:sz w:val="22"/>
          <w:szCs w:val="22"/>
          <w:lang w:val="en-GB" w:eastAsia="en-GB"/>
        </w:rPr>
      </w:pPr>
      <w:r w:rsidRPr="00473491">
        <w:rPr>
          <w:rFonts w:asciiTheme="minorHAnsi" w:hAnsiTheme="minorHAnsi" w:cstheme="minorHAnsi"/>
          <w:b/>
          <w:sz w:val="22"/>
          <w:szCs w:val="22"/>
          <w:lang w:val="en-GB" w:eastAsia="en-GB"/>
        </w:rPr>
        <w:t>Procedures</w:t>
      </w:r>
    </w:p>
    <w:p w14:paraId="670FACAF" w14:textId="77777777" w:rsidR="00473491" w:rsidRPr="00473491" w:rsidRDefault="00473491" w:rsidP="00473491">
      <w:pPr>
        <w:spacing w:line="360" w:lineRule="auto"/>
        <w:jc w:val="both"/>
        <w:rPr>
          <w:rFonts w:asciiTheme="minorHAnsi" w:hAnsiTheme="minorHAnsi" w:cstheme="minorHAnsi"/>
          <w:b/>
          <w:sz w:val="22"/>
          <w:szCs w:val="22"/>
          <w:lang w:val="en-GB" w:eastAsia="en-GB"/>
        </w:rPr>
      </w:pPr>
    </w:p>
    <w:p w14:paraId="5F60B301" w14:textId="77777777" w:rsidR="00473491" w:rsidRPr="00473491" w:rsidRDefault="00473491" w:rsidP="00473491">
      <w:pPr>
        <w:spacing w:line="360" w:lineRule="auto"/>
        <w:jc w:val="both"/>
        <w:rPr>
          <w:rFonts w:asciiTheme="minorHAnsi" w:hAnsiTheme="minorHAnsi" w:cstheme="minorHAnsi"/>
          <w:i/>
          <w:sz w:val="22"/>
          <w:szCs w:val="22"/>
          <w:lang w:val="en-GB" w:eastAsia="en-GB"/>
        </w:rPr>
      </w:pPr>
      <w:r w:rsidRPr="00473491">
        <w:rPr>
          <w:rFonts w:asciiTheme="minorHAnsi" w:hAnsiTheme="minorHAnsi" w:cstheme="minorHAnsi"/>
          <w:i/>
          <w:sz w:val="22"/>
          <w:szCs w:val="22"/>
          <w:lang w:val="en-GB" w:eastAsia="en-GB"/>
        </w:rPr>
        <w:t>Transfer of development records for a child moving to another early years setting or school</w:t>
      </w:r>
    </w:p>
    <w:p w14:paraId="127EACE7" w14:textId="77777777" w:rsidR="00473491" w:rsidRDefault="00473491">
      <w:pPr>
        <w:pStyle w:val="ListParagraph"/>
        <w:numPr>
          <w:ilvl w:val="0"/>
          <w:numId w:val="2"/>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 xml:space="preserve">Using the </w:t>
      </w:r>
      <w:r w:rsidRPr="00473491">
        <w:rPr>
          <w:rFonts w:asciiTheme="minorHAnsi" w:hAnsiTheme="minorHAnsi" w:cstheme="minorHAnsi"/>
          <w:i/>
          <w:sz w:val="22"/>
          <w:szCs w:val="22"/>
          <w:lang w:val="en-GB" w:eastAsia="en-GB"/>
        </w:rPr>
        <w:t xml:space="preserve">Early Outcomes </w:t>
      </w:r>
      <w:r w:rsidRPr="00473491">
        <w:rPr>
          <w:rFonts w:asciiTheme="minorHAnsi" w:hAnsiTheme="minorHAnsi" w:cstheme="minorHAnsi"/>
          <w:sz w:val="22"/>
          <w:szCs w:val="22"/>
          <w:lang w:val="en-GB" w:eastAsia="en-GB"/>
        </w:rPr>
        <w:t xml:space="preserve">(DfE 2013) guidance and our assessment of children's development and learning, the key person will have completed the learning journal of achievements in the seven areas of learning and </w:t>
      </w:r>
      <w:proofErr w:type="gramStart"/>
      <w:r w:rsidRPr="00473491">
        <w:rPr>
          <w:rFonts w:asciiTheme="minorHAnsi" w:hAnsiTheme="minorHAnsi" w:cstheme="minorHAnsi"/>
          <w:sz w:val="22"/>
          <w:szCs w:val="22"/>
          <w:lang w:val="en-GB" w:eastAsia="en-GB"/>
        </w:rPr>
        <w:t>development</w:t>
      </w:r>
      <w:proofErr w:type="gramEnd"/>
    </w:p>
    <w:p w14:paraId="3142E32B" w14:textId="570268E3" w:rsidR="00473491" w:rsidRPr="00473491" w:rsidRDefault="00473491">
      <w:pPr>
        <w:pStyle w:val="ListParagraph"/>
        <w:numPr>
          <w:ilvl w:val="0"/>
          <w:numId w:val="2"/>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The record refers to:</w:t>
      </w:r>
    </w:p>
    <w:p w14:paraId="6E11A8FB" w14:textId="77777777" w:rsidR="00473491" w:rsidRPr="00473491" w:rsidRDefault="00473491">
      <w:pPr>
        <w:numPr>
          <w:ilvl w:val="1"/>
          <w:numId w:val="1"/>
        </w:numPr>
        <w:spacing w:line="360" w:lineRule="auto"/>
        <w:ind w:left="714" w:hanging="357"/>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 xml:space="preserve">any additional language spoken by the child and his or her progress in both </w:t>
      </w:r>
      <w:proofErr w:type="gramStart"/>
      <w:r w:rsidRPr="00473491">
        <w:rPr>
          <w:rFonts w:asciiTheme="minorHAnsi" w:hAnsiTheme="minorHAnsi" w:cstheme="minorHAnsi"/>
          <w:sz w:val="22"/>
          <w:szCs w:val="22"/>
          <w:lang w:val="en-GB" w:eastAsia="en-GB"/>
        </w:rPr>
        <w:t>languages;</w:t>
      </w:r>
      <w:proofErr w:type="gramEnd"/>
    </w:p>
    <w:p w14:paraId="368CA683" w14:textId="77777777" w:rsidR="00473491" w:rsidRPr="00473491" w:rsidRDefault="00473491">
      <w:pPr>
        <w:numPr>
          <w:ilvl w:val="1"/>
          <w:numId w:val="1"/>
        </w:numPr>
        <w:spacing w:line="360" w:lineRule="auto"/>
        <w:ind w:left="714" w:hanging="357"/>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 xml:space="preserve">any additional needs that have been identified or addressed by our </w:t>
      </w:r>
      <w:proofErr w:type="gramStart"/>
      <w:r w:rsidRPr="00473491">
        <w:rPr>
          <w:rFonts w:asciiTheme="minorHAnsi" w:hAnsiTheme="minorHAnsi" w:cstheme="minorHAnsi"/>
          <w:sz w:val="22"/>
          <w:szCs w:val="22"/>
          <w:lang w:val="en-GB" w:eastAsia="en-GB"/>
        </w:rPr>
        <w:t>setting;</w:t>
      </w:r>
      <w:proofErr w:type="gramEnd"/>
    </w:p>
    <w:p w14:paraId="4CDCB6D9" w14:textId="354672F5" w:rsidR="00473491" w:rsidRPr="00473491" w:rsidRDefault="00473491">
      <w:pPr>
        <w:numPr>
          <w:ilvl w:val="1"/>
          <w:numId w:val="1"/>
        </w:numPr>
        <w:spacing w:line="360" w:lineRule="auto"/>
        <w:ind w:left="714" w:hanging="357"/>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lastRenderedPageBreak/>
        <w:t xml:space="preserve">any special needs or disability, whether an Early </w:t>
      </w:r>
      <w:proofErr w:type="gramStart"/>
      <w:r w:rsidRPr="00473491">
        <w:rPr>
          <w:rFonts w:asciiTheme="minorHAnsi" w:hAnsiTheme="minorHAnsi" w:cstheme="minorHAnsi"/>
          <w:sz w:val="22"/>
          <w:szCs w:val="22"/>
          <w:lang w:val="en-GB" w:eastAsia="en-GB"/>
        </w:rPr>
        <w:t>years</w:t>
      </w:r>
      <w:proofErr w:type="gramEnd"/>
      <w:r w:rsidRPr="00473491">
        <w:rPr>
          <w:rFonts w:asciiTheme="minorHAnsi" w:hAnsiTheme="minorHAnsi" w:cstheme="minorHAnsi"/>
          <w:sz w:val="22"/>
          <w:szCs w:val="22"/>
          <w:lang w:val="en-GB" w:eastAsia="en-GB"/>
        </w:rPr>
        <w:t xml:space="preserve"> assessment was raised in respect of special needs or disability, whether there is a Statement of Special Educational Needs and the name of the lead professional.</w:t>
      </w:r>
    </w:p>
    <w:p w14:paraId="78717FF3" w14:textId="77777777" w:rsidR="00473491" w:rsidRDefault="00473491">
      <w:pPr>
        <w:pStyle w:val="ListParagraph"/>
        <w:numPr>
          <w:ilvl w:val="0"/>
          <w:numId w:val="3"/>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The record contains a summary by the key person and a summary of the parent’s view of the child.</w:t>
      </w:r>
    </w:p>
    <w:p w14:paraId="2B87973D" w14:textId="77777777" w:rsidR="00473491" w:rsidRDefault="00473491">
      <w:pPr>
        <w:pStyle w:val="ListParagraph"/>
        <w:numPr>
          <w:ilvl w:val="0"/>
          <w:numId w:val="3"/>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The document may be accompanied by other evidence, such as photos or drawings that the child has made.</w:t>
      </w:r>
    </w:p>
    <w:p w14:paraId="50BB46ED" w14:textId="77777777" w:rsidR="00473491" w:rsidRDefault="00473491">
      <w:pPr>
        <w:pStyle w:val="ListParagraph"/>
        <w:numPr>
          <w:ilvl w:val="0"/>
          <w:numId w:val="3"/>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When a child transfers to a school, we complete a transition record, which is passed on to the school.</w:t>
      </w:r>
    </w:p>
    <w:p w14:paraId="7E8F5FFD" w14:textId="2A246173" w:rsidR="00473491" w:rsidRPr="00473491" w:rsidRDefault="00473491">
      <w:pPr>
        <w:pStyle w:val="ListParagraph"/>
        <w:numPr>
          <w:ilvl w:val="0"/>
          <w:numId w:val="3"/>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If there have been any welfare or protection concerns, we will inform the school.</w:t>
      </w:r>
    </w:p>
    <w:p w14:paraId="5D62670B" w14:textId="77777777" w:rsidR="00473491" w:rsidRPr="00473491" w:rsidRDefault="00473491" w:rsidP="00473491">
      <w:pPr>
        <w:spacing w:line="360" w:lineRule="auto"/>
        <w:jc w:val="both"/>
        <w:rPr>
          <w:rFonts w:asciiTheme="minorHAnsi" w:hAnsiTheme="minorHAnsi" w:cstheme="minorHAnsi"/>
          <w:b/>
          <w:sz w:val="22"/>
          <w:szCs w:val="22"/>
          <w:lang w:val="en-GB" w:eastAsia="en-GB"/>
        </w:rPr>
      </w:pPr>
    </w:p>
    <w:p w14:paraId="2317EDD6" w14:textId="77777777" w:rsidR="00473491" w:rsidRDefault="00473491" w:rsidP="00473491">
      <w:pPr>
        <w:spacing w:line="360" w:lineRule="auto"/>
        <w:jc w:val="both"/>
        <w:rPr>
          <w:rFonts w:asciiTheme="minorHAnsi" w:hAnsiTheme="minorHAnsi" w:cstheme="minorHAnsi"/>
          <w:i/>
          <w:sz w:val="22"/>
          <w:szCs w:val="22"/>
          <w:lang w:val="en-GB" w:eastAsia="en-GB"/>
        </w:rPr>
      </w:pPr>
      <w:r w:rsidRPr="00473491">
        <w:rPr>
          <w:rFonts w:asciiTheme="minorHAnsi" w:hAnsiTheme="minorHAnsi" w:cstheme="minorHAnsi"/>
          <w:i/>
          <w:sz w:val="22"/>
          <w:szCs w:val="22"/>
          <w:lang w:val="en-GB" w:eastAsia="en-GB"/>
        </w:rPr>
        <w:t>Transfer of confidential information</w:t>
      </w:r>
    </w:p>
    <w:p w14:paraId="0BE089FD" w14:textId="77777777" w:rsidR="00473491" w:rsidRPr="00473491" w:rsidRDefault="00473491" w:rsidP="00473491">
      <w:pPr>
        <w:spacing w:line="360" w:lineRule="auto"/>
        <w:jc w:val="both"/>
        <w:rPr>
          <w:rFonts w:asciiTheme="minorHAnsi" w:hAnsiTheme="minorHAnsi" w:cstheme="minorHAnsi"/>
          <w:i/>
          <w:sz w:val="22"/>
          <w:szCs w:val="22"/>
          <w:lang w:val="en-GB" w:eastAsia="en-GB"/>
        </w:rPr>
      </w:pPr>
    </w:p>
    <w:p w14:paraId="33B85F93" w14:textId="77777777" w:rsidR="00473491" w:rsidRDefault="00473491">
      <w:pPr>
        <w:pStyle w:val="ListParagraph"/>
        <w:numPr>
          <w:ilvl w:val="0"/>
          <w:numId w:val="4"/>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The receiving school or setting will need to have a record of any safeguarding or child protection concerns that were raised in our setting and what was done about them.</w:t>
      </w:r>
    </w:p>
    <w:p w14:paraId="1FDB94E3" w14:textId="77777777" w:rsidR="00473491" w:rsidRDefault="00473491">
      <w:pPr>
        <w:pStyle w:val="ListParagraph"/>
        <w:numPr>
          <w:ilvl w:val="0"/>
          <w:numId w:val="4"/>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We will make a summary of the concerns to send to the receiving setting or school, along with the date of the last professional meeting or case conference. Some Local Safeguarding Children Boards will stipulate the forms to be used and provide these for us to use.</w:t>
      </w:r>
    </w:p>
    <w:p w14:paraId="3C197161" w14:textId="1782AF5A" w:rsidR="00473491" w:rsidRDefault="00473491">
      <w:pPr>
        <w:pStyle w:val="ListParagraph"/>
        <w:numPr>
          <w:ilvl w:val="0"/>
          <w:numId w:val="4"/>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 xml:space="preserve">Where an </w:t>
      </w:r>
      <w:r>
        <w:rPr>
          <w:rFonts w:asciiTheme="minorHAnsi" w:hAnsiTheme="minorHAnsi" w:cstheme="minorHAnsi"/>
          <w:sz w:val="22"/>
          <w:szCs w:val="22"/>
          <w:lang w:val="en-GB" w:eastAsia="en-GB"/>
        </w:rPr>
        <w:t>e</w:t>
      </w:r>
      <w:r w:rsidRPr="00473491">
        <w:rPr>
          <w:rFonts w:asciiTheme="minorHAnsi" w:hAnsiTheme="minorHAnsi" w:cstheme="minorHAnsi"/>
          <w:sz w:val="22"/>
          <w:szCs w:val="22"/>
          <w:lang w:val="en-GB" w:eastAsia="en-GB"/>
        </w:rPr>
        <w:t xml:space="preserve">arly </w:t>
      </w:r>
      <w:r>
        <w:rPr>
          <w:rFonts w:asciiTheme="minorHAnsi" w:hAnsiTheme="minorHAnsi" w:cstheme="minorHAnsi"/>
          <w:sz w:val="22"/>
          <w:szCs w:val="22"/>
          <w:lang w:val="en-GB" w:eastAsia="en-GB"/>
        </w:rPr>
        <w:t>Y</w:t>
      </w:r>
      <w:r w:rsidRPr="00473491">
        <w:rPr>
          <w:rFonts w:asciiTheme="minorHAnsi" w:hAnsiTheme="minorHAnsi" w:cstheme="minorHAnsi"/>
          <w:sz w:val="22"/>
          <w:szCs w:val="22"/>
          <w:lang w:val="en-GB" w:eastAsia="en-GB"/>
        </w:rPr>
        <w:t>ears</w:t>
      </w:r>
      <w:r w:rsidRPr="00473491">
        <w:rPr>
          <w:rFonts w:asciiTheme="minorHAnsi" w:hAnsiTheme="minorHAnsi" w:cstheme="minorHAnsi"/>
          <w:sz w:val="22"/>
          <w:szCs w:val="22"/>
          <w:lang w:val="en-GB" w:eastAsia="en-GB"/>
        </w:rPr>
        <w:t xml:space="preserve"> assessment has been raised in respect of any welfare concerns, we will pass the name and contact details of the lead professional on to the receiving setting or school.</w:t>
      </w:r>
    </w:p>
    <w:p w14:paraId="6FB53F96" w14:textId="77777777" w:rsidR="00473491" w:rsidRDefault="00473491">
      <w:pPr>
        <w:pStyle w:val="ListParagraph"/>
        <w:numPr>
          <w:ilvl w:val="0"/>
          <w:numId w:val="4"/>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Where there has been a s47 investigation regarding a child protection concern, we will pass the name and contact details of the child’s social worker on to the receiving setting or school – regardless of the outcome of the investigation.</w:t>
      </w:r>
    </w:p>
    <w:p w14:paraId="27B2111F" w14:textId="77777777" w:rsidR="00473491" w:rsidRDefault="00473491">
      <w:pPr>
        <w:pStyle w:val="ListParagraph"/>
        <w:numPr>
          <w:ilvl w:val="0"/>
          <w:numId w:val="4"/>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We post or take the information to the school or setting, ensuring it is addressed to the setting or school’s designated person for child protection and marked as 'confidential’.</w:t>
      </w:r>
    </w:p>
    <w:p w14:paraId="4C62DD52" w14:textId="05DDC3ED" w:rsidR="00473491" w:rsidRPr="00473491" w:rsidRDefault="00473491">
      <w:pPr>
        <w:pStyle w:val="ListParagraph"/>
        <w:numPr>
          <w:ilvl w:val="0"/>
          <w:numId w:val="4"/>
        </w:numPr>
        <w:spacing w:line="360" w:lineRule="auto"/>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We do not pass any other documentation from the child's personal file to the receiving setting or school.</w:t>
      </w:r>
    </w:p>
    <w:p w14:paraId="07D17FE3" w14:textId="77777777" w:rsidR="00473491" w:rsidRPr="00473491" w:rsidRDefault="00473491" w:rsidP="00473491">
      <w:pPr>
        <w:spacing w:line="360" w:lineRule="auto"/>
        <w:ind w:left="360"/>
        <w:jc w:val="both"/>
        <w:rPr>
          <w:rFonts w:asciiTheme="minorHAnsi" w:hAnsiTheme="minorHAnsi" w:cstheme="minorHAnsi"/>
          <w:sz w:val="22"/>
          <w:szCs w:val="22"/>
          <w:lang w:val="en-GB" w:eastAsia="en-GB"/>
        </w:rPr>
      </w:pPr>
    </w:p>
    <w:p w14:paraId="0B23ECED" w14:textId="77777777" w:rsidR="00473491" w:rsidRPr="00473491" w:rsidRDefault="00473491" w:rsidP="00473491">
      <w:pPr>
        <w:spacing w:line="360" w:lineRule="auto"/>
        <w:ind w:left="360"/>
        <w:jc w:val="both"/>
        <w:rPr>
          <w:rFonts w:asciiTheme="minorHAnsi" w:hAnsiTheme="minorHAnsi" w:cstheme="minorHAnsi"/>
          <w:sz w:val="22"/>
          <w:szCs w:val="22"/>
          <w:lang w:val="en-GB" w:eastAsia="en-GB"/>
        </w:rPr>
      </w:pPr>
    </w:p>
    <w:p w14:paraId="7C45022E" w14:textId="5D8A2115" w:rsidR="00473491" w:rsidRPr="00473491" w:rsidRDefault="00473491" w:rsidP="009B59EC">
      <w:pPr>
        <w:spacing w:line="360" w:lineRule="auto"/>
        <w:ind w:left="360"/>
        <w:jc w:val="both"/>
        <w:rPr>
          <w:rFonts w:asciiTheme="minorHAnsi" w:hAnsiTheme="minorHAnsi" w:cstheme="minorHAnsi"/>
          <w:sz w:val="22"/>
          <w:szCs w:val="22"/>
          <w:lang w:val="en-GB" w:eastAsia="en-GB"/>
        </w:rPr>
      </w:pPr>
      <w:r w:rsidRPr="00473491">
        <w:rPr>
          <w:rFonts w:asciiTheme="minorHAnsi" w:hAnsiTheme="minorHAnsi" w:cstheme="minorHAnsi"/>
          <w:sz w:val="22"/>
          <w:szCs w:val="22"/>
          <w:lang w:val="en-GB" w:eastAsia="en-GB"/>
        </w:rPr>
        <w:t xml:space="preserve">This policy was adopted </w:t>
      </w:r>
      <w:r>
        <w:rPr>
          <w:rFonts w:asciiTheme="minorHAnsi" w:hAnsiTheme="minorHAnsi" w:cstheme="minorHAnsi"/>
          <w:sz w:val="22"/>
          <w:szCs w:val="22"/>
          <w:lang w:val="en-GB" w:eastAsia="en-GB"/>
        </w:rPr>
        <w:t>by Clair Rivers-Ward</w:t>
      </w:r>
    </w:p>
    <w:p w14:paraId="25F5237C" w14:textId="77777777" w:rsidR="00473491" w:rsidRPr="00473491" w:rsidRDefault="00473491" w:rsidP="00473491">
      <w:pPr>
        <w:spacing w:line="360" w:lineRule="auto"/>
        <w:ind w:left="360"/>
        <w:jc w:val="both"/>
        <w:rPr>
          <w:rFonts w:asciiTheme="minorHAnsi" w:hAnsiTheme="minorHAnsi" w:cstheme="minorHAnsi"/>
          <w:b/>
          <w:sz w:val="22"/>
          <w:szCs w:val="22"/>
          <w:lang w:val="en-GB" w:eastAsia="en-GB"/>
        </w:rPr>
      </w:pPr>
    </w:p>
    <w:p w14:paraId="20B14C65" w14:textId="77777777" w:rsidR="00940DFF" w:rsidRPr="00473491" w:rsidRDefault="00940DFF" w:rsidP="00473491">
      <w:pPr>
        <w:jc w:val="both"/>
        <w:rPr>
          <w:rFonts w:asciiTheme="minorHAnsi" w:hAnsiTheme="minorHAnsi" w:cstheme="minorHAnsi"/>
          <w:sz w:val="22"/>
          <w:szCs w:val="22"/>
        </w:rPr>
      </w:pPr>
    </w:p>
    <w:p w14:paraId="694BB9B0" w14:textId="0D54CE2B" w:rsidR="003D69FC" w:rsidRPr="00CE4ED1" w:rsidRDefault="003D69FC" w:rsidP="00CE4ED1">
      <w:pPr>
        <w:jc w:val="both"/>
        <w:rPr>
          <w:rFonts w:asciiTheme="minorHAnsi" w:hAnsiTheme="minorHAnsi" w:cstheme="minorHAnsi"/>
          <w:sz w:val="22"/>
          <w:szCs w:val="22"/>
        </w:rPr>
      </w:pPr>
    </w:p>
    <w:sectPr w:rsidR="003D69FC" w:rsidRPr="00CE4ED1" w:rsidSect="00C92825">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FDC5" w14:textId="77777777" w:rsidR="00C92825" w:rsidRDefault="00C92825" w:rsidP="004314CB">
      <w:r>
        <w:separator/>
      </w:r>
    </w:p>
  </w:endnote>
  <w:endnote w:type="continuationSeparator" w:id="0">
    <w:p w14:paraId="094F219E" w14:textId="77777777" w:rsidR="00C92825" w:rsidRDefault="00C92825"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18BF" w14:textId="77777777" w:rsidR="00C92825" w:rsidRDefault="00C92825" w:rsidP="004314CB">
      <w:r>
        <w:separator/>
      </w:r>
    </w:p>
  </w:footnote>
  <w:footnote w:type="continuationSeparator" w:id="0">
    <w:p w14:paraId="7B5A3F3E" w14:textId="77777777" w:rsidR="00C92825" w:rsidRDefault="00C92825"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242"/>
    <w:multiLevelType w:val="hybridMultilevel"/>
    <w:tmpl w:val="012C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91BAB"/>
    <w:multiLevelType w:val="hybridMultilevel"/>
    <w:tmpl w:val="BF76C39C"/>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A95736"/>
    <w:multiLevelType w:val="hybridMultilevel"/>
    <w:tmpl w:val="F12E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E6434"/>
    <w:multiLevelType w:val="hybridMultilevel"/>
    <w:tmpl w:val="EB08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90091">
    <w:abstractNumId w:val="1"/>
  </w:num>
  <w:num w:numId="2" w16cid:durableId="180902528">
    <w:abstractNumId w:val="0"/>
  </w:num>
  <w:num w:numId="3" w16cid:durableId="212274398">
    <w:abstractNumId w:val="2"/>
  </w:num>
  <w:num w:numId="4" w16cid:durableId="117769655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97545"/>
    <w:rsid w:val="001D3A95"/>
    <w:rsid w:val="002139E3"/>
    <w:rsid w:val="002731D1"/>
    <w:rsid w:val="0027622A"/>
    <w:rsid w:val="002940BB"/>
    <w:rsid w:val="002C232B"/>
    <w:rsid w:val="002C2A77"/>
    <w:rsid w:val="00303848"/>
    <w:rsid w:val="00314666"/>
    <w:rsid w:val="0032079F"/>
    <w:rsid w:val="0033575A"/>
    <w:rsid w:val="00343D08"/>
    <w:rsid w:val="00346909"/>
    <w:rsid w:val="00372C9B"/>
    <w:rsid w:val="003A7D92"/>
    <w:rsid w:val="003D69FC"/>
    <w:rsid w:val="004314CB"/>
    <w:rsid w:val="00473491"/>
    <w:rsid w:val="004879F2"/>
    <w:rsid w:val="004B2048"/>
    <w:rsid w:val="004B364F"/>
    <w:rsid w:val="004C642F"/>
    <w:rsid w:val="004F0E99"/>
    <w:rsid w:val="005A5D65"/>
    <w:rsid w:val="005B1E91"/>
    <w:rsid w:val="005C707B"/>
    <w:rsid w:val="005E22C0"/>
    <w:rsid w:val="006223FD"/>
    <w:rsid w:val="00667AB1"/>
    <w:rsid w:val="006743C1"/>
    <w:rsid w:val="0072156D"/>
    <w:rsid w:val="00726598"/>
    <w:rsid w:val="007305DC"/>
    <w:rsid w:val="00755B62"/>
    <w:rsid w:val="007574C9"/>
    <w:rsid w:val="00775077"/>
    <w:rsid w:val="00785973"/>
    <w:rsid w:val="007932DE"/>
    <w:rsid w:val="007939F9"/>
    <w:rsid w:val="007A4083"/>
    <w:rsid w:val="007E3C72"/>
    <w:rsid w:val="008505E3"/>
    <w:rsid w:val="00856760"/>
    <w:rsid w:val="0088100E"/>
    <w:rsid w:val="00894C1C"/>
    <w:rsid w:val="008A7800"/>
    <w:rsid w:val="00940DFF"/>
    <w:rsid w:val="009B59EC"/>
    <w:rsid w:val="00A04BD5"/>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92825"/>
    <w:rsid w:val="00CD12D8"/>
    <w:rsid w:val="00CE4ED1"/>
    <w:rsid w:val="00D25760"/>
    <w:rsid w:val="00D32CA4"/>
    <w:rsid w:val="00D40EA5"/>
    <w:rsid w:val="00D54604"/>
    <w:rsid w:val="00D60776"/>
    <w:rsid w:val="00DA2D32"/>
    <w:rsid w:val="00DA4CE7"/>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3066</Characters>
  <Application>Microsoft Office Word</Application>
  <DocSecurity>0</DocSecurity>
  <Lines>73</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6</cp:revision>
  <cp:lastPrinted>2019-07-16T12:07:00Z</cp:lastPrinted>
  <dcterms:created xsi:type="dcterms:W3CDTF">2024-02-22T17:13:00Z</dcterms:created>
  <dcterms:modified xsi:type="dcterms:W3CDTF">2024-02-22T17:17:00Z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