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Pr="00C46C6A" w:rsidRDefault="004879F2" w:rsidP="003D69FC">
      <w:pPr>
        <w:spacing w:line="360" w:lineRule="auto"/>
        <w:ind w:left="360"/>
        <w:jc w:val="center"/>
        <w:rPr>
          <w:rFonts w:ascii="Tahoma" w:hAnsi="Tahoma" w:cs="Tahoma"/>
          <w:b/>
          <w:lang w:val="en-GB" w:eastAsia="en-GB"/>
        </w:rPr>
      </w:pPr>
    </w:p>
    <w:p w14:paraId="459FF156" w14:textId="098D253C" w:rsidR="003903EE" w:rsidRPr="00C46C6A" w:rsidRDefault="003903EE" w:rsidP="003903EE">
      <w:pPr>
        <w:spacing w:line="360" w:lineRule="auto"/>
        <w:rPr>
          <w:rFonts w:asciiTheme="minorHAnsi" w:hAnsiTheme="minorHAnsi" w:cstheme="minorHAnsi"/>
          <w:b/>
          <w:lang w:val="en-GB" w:eastAsia="en-GB"/>
        </w:rPr>
      </w:pPr>
      <w:r w:rsidRPr="00C46C6A">
        <w:rPr>
          <w:rFonts w:asciiTheme="minorHAnsi" w:hAnsiTheme="minorHAnsi" w:cstheme="minorHAnsi"/>
          <w:b/>
          <w:lang w:val="en-GB" w:eastAsia="en-GB"/>
        </w:rPr>
        <w:t>Recording and Reporting of Accidents and Incidents</w:t>
      </w:r>
    </w:p>
    <w:p w14:paraId="23FA4F54" w14:textId="77777777" w:rsidR="003903EE" w:rsidRPr="003903EE" w:rsidRDefault="003903EE" w:rsidP="003903EE">
      <w:pPr>
        <w:spacing w:line="360" w:lineRule="auto"/>
        <w:rPr>
          <w:rFonts w:asciiTheme="minorHAnsi" w:hAnsiTheme="minorHAnsi" w:cstheme="minorHAnsi"/>
          <w:sz w:val="22"/>
          <w:szCs w:val="22"/>
          <w:lang w:val="en-GB" w:eastAsia="en-GB"/>
        </w:rPr>
      </w:pPr>
    </w:p>
    <w:p w14:paraId="54C2103F" w14:textId="7A55FE1B" w:rsidR="003903EE" w:rsidRPr="003903EE" w:rsidRDefault="003903EE" w:rsidP="003903EE">
      <w:pPr>
        <w:spacing w:line="360" w:lineRule="auto"/>
        <w:rPr>
          <w:rFonts w:asciiTheme="minorHAnsi" w:hAnsiTheme="minorHAnsi" w:cstheme="minorHAnsi"/>
          <w:b/>
          <w:sz w:val="22"/>
          <w:szCs w:val="22"/>
          <w:lang w:val="en-GB" w:eastAsia="en-GB"/>
        </w:rPr>
      </w:pPr>
      <w:r w:rsidRPr="003903EE">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3903EE">
        <w:rPr>
          <w:rFonts w:asciiTheme="minorHAnsi" w:hAnsiTheme="minorHAnsi" w:cstheme="minorHAnsi"/>
          <w:b/>
          <w:sz w:val="22"/>
          <w:szCs w:val="22"/>
          <w:lang w:val="en-GB" w:eastAsia="en-GB"/>
        </w:rPr>
        <w:t>tatement</w:t>
      </w:r>
    </w:p>
    <w:p w14:paraId="33F62CB6" w14:textId="77777777" w:rsidR="003903EE" w:rsidRPr="003903EE" w:rsidRDefault="003903EE" w:rsidP="003903EE">
      <w:pPr>
        <w:spacing w:line="360" w:lineRule="auto"/>
        <w:rPr>
          <w:rFonts w:asciiTheme="minorHAnsi" w:hAnsiTheme="minorHAnsi" w:cstheme="minorHAnsi"/>
          <w:b/>
          <w:sz w:val="22"/>
          <w:szCs w:val="22"/>
          <w:lang w:val="en-GB" w:eastAsia="en-GB"/>
        </w:rPr>
      </w:pPr>
    </w:p>
    <w:p w14:paraId="061E0435" w14:textId="77777777" w:rsidR="003903EE" w:rsidRPr="003903EE" w:rsidRDefault="003903EE" w:rsidP="003903EE">
      <w:p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Rainbows End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489420AC" w14:textId="77777777" w:rsidR="003903EE" w:rsidRPr="003903EE" w:rsidRDefault="003903EE" w:rsidP="003903EE">
      <w:pPr>
        <w:spacing w:line="360" w:lineRule="auto"/>
        <w:jc w:val="both"/>
        <w:rPr>
          <w:rFonts w:asciiTheme="minorHAnsi" w:hAnsiTheme="minorHAnsi" w:cstheme="minorHAnsi"/>
          <w:sz w:val="22"/>
          <w:szCs w:val="22"/>
          <w:lang w:val="en-GB" w:eastAsia="en-GB"/>
        </w:rPr>
      </w:pPr>
    </w:p>
    <w:p w14:paraId="75B641E5" w14:textId="77777777" w:rsidR="003903EE" w:rsidRPr="003903EE" w:rsidRDefault="003903EE" w:rsidP="003903EE">
      <w:pPr>
        <w:spacing w:line="360" w:lineRule="auto"/>
        <w:jc w:val="both"/>
        <w:rPr>
          <w:rFonts w:asciiTheme="minorHAnsi" w:hAnsiTheme="minorHAnsi" w:cstheme="minorHAnsi"/>
          <w:b/>
          <w:sz w:val="22"/>
          <w:szCs w:val="22"/>
          <w:lang w:val="en-GB" w:eastAsia="en-GB"/>
        </w:rPr>
      </w:pPr>
      <w:r w:rsidRPr="003903EE">
        <w:rPr>
          <w:rFonts w:asciiTheme="minorHAnsi" w:hAnsiTheme="minorHAnsi" w:cstheme="minorHAnsi"/>
          <w:b/>
          <w:sz w:val="22"/>
          <w:szCs w:val="22"/>
          <w:lang w:val="en-GB" w:eastAsia="en-GB"/>
        </w:rPr>
        <w:t>Procedures</w:t>
      </w:r>
    </w:p>
    <w:p w14:paraId="6C0ADF1B" w14:textId="77777777" w:rsidR="003903EE" w:rsidRPr="003903EE" w:rsidRDefault="003903EE" w:rsidP="003903EE">
      <w:pPr>
        <w:spacing w:line="360" w:lineRule="auto"/>
        <w:jc w:val="both"/>
        <w:rPr>
          <w:rFonts w:asciiTheme="minorHAnsi" w:hAnsiTheme="minorHAnsi" w:cstheme="minorHAnsi"/>
          <w:b/>
          <w:sz w:val="22"/>
          <w:szCs w:val="22"/>
          <w:lang w:val="en-GB" w:eastAsia="en-GB"/>
        </w:rPr>
      </w:pPr>
    </w:p>
    <w:p w14:paraId="2B61B5F4" w14:textId="77777777" w:rsidR="003903EE" w:rsidRDefault="003903EE" w:rsidP="003903EE">
      <w:pPr>
        <w:spacing w:line="360" w:lineRule="auto"/>
        <w:jc w:val="both"/>
        <w:rPr>
          <w:rFonts w:asciiTheme="minorHAnsi" w:hAnsiTheme="minorHAnsi" w:cstheme="minorHAnsi"/>
          <w:i/>
          <w:sz w:val="22"/>
          <w:szCs w:val="22"/>
          <w:lang w:val="en-GB" w:eastAsia="en-GB"/>
        </w:rPr>
      </w:pPr>
      <w:r w:rsidRPr="003903EE">
        <w:rPr>
          <w:rFonts w:asciiTheme="minorHAnsi" w:hAnsiTheme="minorHAnsi" w:cstheme="minorHAnsi"/>
          <w:i/>
          <w:sz w:val="22"/>
          <w:szCs w:val="22"/>
          <w:lang w:val="en-GB" w:eastAsia="en-GB"/>
        </w:rPr>
        <w:t>Our accident Forms:</w:t>
      </w:r>
    </w:p>
    <w:p w14:paraId="484B64B0" w14:textId="7B5D01C8" w:rsidR="003903EE" w:rsidRPr="003903EE" w:rsidRDefault="003903EE" w:rsidP="003903EE">
      <w:pPr>
        <w:pStyle w:val="ListParagraph"/>
        <w:numPr>
          <w:ilvl w:val="0"/>
          <w:numId w:val="59"/>
        </w:numPr>
        <w:spacing w:line="360" w:lineRule="auto"/>
        <w:jc w:val="both"/>
        <w:rPr>
          <w:rFonts w:asciiTheme="minorHAnsi" w:hAnsiTheme="minorHAnsi" w:cstheme="minorHAnsi"/>
          <w:i/>
          <w:sz w:val="22"/>
          <w:szCs w:val="22"/>
          <w:lang w:val="en-GB" w:eastAsia="en-GB"/>
        </w:rPr>
      </w:pPr>
      <w:r w:rsidRPr="003903EE">
        <w:rPr>
          <w:rFonts w:asciiTheme="minorHAnsi" w:hAnsiTheme="minorHAnsi" w:cstheme="minorHAnsi"/>
          <w:sz w:val="22"/>
          <w:szCs w:val="22"/>
          <w:lang w:val="en-GB" w:eastAsia="en-GB"/>
        </w:rPr>
        <w:t>Are kept in a safe and secure place</w:t>
      </w:r>
      <w:r>
        <w:rPr>
          <w:rFonts w:asciiTheme="minorHAnsi" w:hAnsiTheme="minorHAnsi" w:cstheme="minorHAnsi"/>
          <w:sz w:val="22"/>
          <w:szCs w:val="22"/>
          <w:lang w:val="en-GB" w:eastAsia="en-GB"/>
        </w:rPr>
        <w:t>.</w:t>
      </w:r>
    </w:p>
    <w:p w14:paraId="7EEF921A" w14:textId="77777777" w:rsidR="003903EE" w:rsidRPr="003903EE" w:rsidRDefault="003903EE" w:rsidP="003903EE">
      <w:pPr>
        <w:pStyle w:val="ListParagraph"/>
        <w:numPr>
          <w:ilvl w:val="0"/>
          <w:numId w:val="59"/>
        </w:numPr>
        <w:spacing w:line="360" w:lineRule="auto"/>
        <w:jc w:val="both"/>
        <w:rPr>
          <w:rFonts w:asciiTheme="minorHAnsi" w:hAnsiTheme="minorHAnsi" w:cstheme="minorHAnsi"/>
          <w:i/>
          <w:sz w:val="22"/>
          <w:szCs w:val="22"/>
          <w:lang w:val="en-GB" w:eastAsia="en-GB"/>
        </w:rPr>
      </w:pPr>
      <w:r w:rsidRPr="003903EE">
        <w:rPr>
          <w:rFonts w:asciiTheme="minorHAnsi" w:hAnsiTheme="minorHAnsi" w:cstheme="minorHAnsi"/>
          <w:sz w:val="22"/>
          <w:szCs w:val="22"/>
          <w:lang w:val="en-GB" w:eastAsia="en-GB"/>
        </w:rPr>
        <w:t>Are accessible to our staff and volunteers, who all know how to complete it; and</w:t>
      </w:r>
    </w:p>
    <w:p w14:paraId="5BB58CD8" w14:textId="65B80CAD" w:rsidR="003903EE" w:rsidRPr="003903EE" w:rsidRDefault="003903EE" w:rsidP="003903EE">
      <w:pPr>
        <w:pStyle w:val="ListParagraph"/>
        <w:numPr>
          <w:ilvl w:val="0"/>
          <w:numId w:val="59"/>
        </w:numPr>
        <w:spacing w:line="360" w:lineRule="auto"/>
        <w:jc w:val="both"/>
        <w:rPr>
          <w:rFonts w:asciiTheme="minorHAnsi" w:hAnsiTheme="minorHAnsi" w:cstheme="minorHAnsi"/>
          <w:i/>
          <w:sz w:val="22"/>
          <w:szCs w:val="22"/>
          <w:lang w:val="en-GB" w:eastAsia="en-GB"/>
        </w:rPr>
      </w:pPr>
      <w:r w:rsidRPr="003903EE">
        <w:rPr>
          <w:rFonts w:asciiTheme="minorHAnsi" w:hAnsiTheme="minorHAnsi" w:cstheme="minorHAnsi"/>
          <w:sz w:val="22"/>
          <w:szCs w:val="22"/>
          <w:lang w:val="en-GB" w:eastAsia="en-GB"/>
        </w:rPr>
        <w:t xml:space="preserve">is reviewed at least </w:t>
      </w:r>
      <w:r>
        <w:rPr>
          <w:rFonts w:asciiTheme="minorHAnsi" w:hAnsiTheme="minorHAnsi" w:cstheme="minorHAnsi"/>
          <w:sz w:val="22"/>
          <w:szCs w:val="22"/>
          <w:lang w:val="en-GB" w:eastAsia="en-GB"/>
        </w:rPr>
        <w:t>half-termly</w:t>
      </w:r>
      <w:r w:rsidRPr="003903EE">
        <w:rPr>
          <w:rFonts w:asciiTheme="minorHAnsi" w:hAnsiTheme="minorHAnsi" w:cstheme="minorHAnsi"/>
          <w:sz w:val="22"/>
          <w:szCs w:val="22"/>
          <w:lang w:val="en-GB" w:eastAsia="en-GB"/>
        </w:rPr>
        <w:t xml:space="preserve"> to identify any potential or actual hazards.</w:t>
      </w:r>
    </w:p>
    <w:p w14:paraId="5EE9150E" w14:textId="77777777" w:rsidR="003903EE" w:rsidRPr="003903EE" w:rsidRDefault="003903EE" w:rsidP="003903EE">
      <w:pPr>
        <w:spacing w:line="360" w:lineRule="auto"/>
        <w:jc w:val="both"/>
        <w:rPr>
          <w:rFonts w:asciiTheme="minorHAnsi" w:hAnsiTheme="minorHAnsi" w:cstheme="minorHAnsi"/>
          <w:sz w:val="22"/>
          <w:szCs w:val="22"/>
          <w:lang w:val="en-GB" w:eastAsia="en-GB"/>
        </w:rPr>
      </w:pPr>
    </w:p>
    <w:p w14:paraId="2ED9AB14" w14:textId="77777777" w:rsidR="003903EE" w:rsidRPr="003903EE" w:rsidRDefault="003903EE" w:rsidP="003903EE">
      <w:pPr>
        <w:spacing w:line="360" w:lineRule="auto"/>
        <w:jc w:val="both"/>
        <w:rPr>
          <w:rFonts w:asciiTheme="minorHAnsi" w:hAnsiTheme="minorHAnsi" w:cstheme="minorHAnsi"/>
          <w:i/>
          <w:sz w:val="22"/>
          <w:szCs w:val="22"/>
          <w:lang w:val="en-GB" w:eastAsia="en-GB"/>
        </w:rPr>
      </w:pPr>
      <w:r w:rsidRPr="003903EE">
        <w:rPr>
          <w:rFonts w:asciiTheme="minorHAnsi" w:hAnsiTheme="minorHAnsi" w:cstheme="minorHAnsi"/>
          <w:i/>
          <w:sz w:val="22"/>
          <w:szCs w:val="22"/>
          <w:lang w:val="en-GB" w:eastAsia="en-GB"/>
        </w:rPr>
        <w:t>Reporting accidents and incidents</w:t>
      </w:r>
    </w:p>
    <w:p w14:paraId="6F84F4CE" w14:textId="77777777" w:rsidR="003903EE" w:rsidRPr="003903EE" w:rsidRDefault="003903EE" w:rsidP="003903EE">
      <w:p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Ofsted is notified as soon as possible, but at least </w:t>
      </w:r>
      <w:proofErr w:type="gramStart"/>
      <w:r w:rsidRPr="003903EE">
        <w:rPr>
          <w:rFonts w:asciiTheme="minorHAnsi" w:hAnsiTheme="minorHAnsi" w:cstheme="minorHAnsi"/>
          <w:sz w:val="22"/>
          <w:szCs w:val="22"/>
          <w:lang w:val="en-GB" w:eastAsia="en-GB"/>
        </w:rPr>
        <w:t>within 14 days,</w:t>
      </w:r>
      <w:proofErr w:type="gramEnd"/>
      <w:r w:rsidRPr="003903EE">
        <w:rPr>
          <w:rFonts w:asciiTheme="minorHAnsi" w:hAnsiTheme="minorHAnsi" w:cstheme="minorHAnsi"/>
          <w:sz w:val="22"/>
          <w:szCs w:val="22"/>
          <w:lang w:val="en-GB" w:eastAsia="en-GB"/>
        </w:rPr>
        <w:t xml:space="preserve"> of any instances which involve:</w:t>
      </w:r>
    </w:p>
    <w:p w14:paraId="7A985746"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F</w:t>
      </w:r>
      <w:r w:rsidRPr="003903EE">
        <w:rPr>
          <w:rFonts w:asciiTheme="minorHAnsi" w:hAnsiTheme="minorHAnsi" w:cstheme="minorHAnsi"/>
          <w:sz w:val="22"/>
          <w:szCs w:val="22"/>
          <w:lang w:val="en-GB" w:eastAsia="en-GB"/>
        </w:rPr>
        <w:t>ood poisoning affecting two or more children looked after on our premises</w:t>
      </w:r>
      <w:r>
        <w:rPr>
          <w:rFonts w:asciiTheme="minorHAnsi" w:hAnsiTheme="minorHAnsi" w:cstheme="minorHAnsi"/>
          <w:sz w:val="22"/>
          <w:szCs w:val="22"/>
          <w:lang w:val="en-GB" w:eastAsia="en-GB"/>
        </w:rPr>
        <w:t>.</w:t>
      </w:r>
    </w:p>
    <w:p w14:paraId="41D8EF2F"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A </w:t>
      </w:r>
      <w:r w:rsidRPr="003903EE">
        <w:rPr>
          <w:rFonts w:asciiTheme="minorHAnsi" w:hAnsiTheme="minorHAnsi" w:cstheme="minorHAnsi"/>
          <w:sz w:val="22"/>
          <w:szCs w:val="22"/>
          <w:lang w:val="en-GB" w:eastAsia="en-GB"/>
        </w:rPr>
        <w:t>serious accident or injury to, or serious illness of, a child in our care and the action we take in response; and</w:t>
      </w:r>
    </w:p>
    <w:p w14:paraId="16C422F3" w14:textId="1064B091" w:rsidR="003903EE" w:rsidRP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w:t>
      </w:r>
      <w:r w:rsidRPr="003903EE">
        <w:rPr>
          <w:rFonts w:asciiTheme="minorHAnsi" w:hAnsiTheme="minorHAnsi" w:cstheme="minorHAnsi"/>
          <w:sz w:val="22"/>
          <w:szCs w:val="22"/>
          <w:lang w:val="en-GB" w:eastAsia="en-GB"/>
        </w:rPr>
        <w:t>he death of a child in our care.</w:t>
      </w:r>
    </w:p>
    <w:p w14:paraId="544D4C43"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Local child protection agencies are informed of any serious accident or injury to a child, or the death of any child, while in our care and we act on any advice given by those agencies.</w:t>
      </w:r>
    </w:p>
    <w:p w14:paraId="57897A96"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Any food poisoning affecting two or more children or adults on our premises is reported to the local Environmental Health Department.</w:t>
      </w:r>
    </w:p>
    <w:p w14:paraId="2E58C004"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We meet our legal requirements in respect of [the safety of our employees and the public by complying with RIDDOR. We report to the Health and Safety Executive:</w:t>
      </w:r>
    </w:p>
    <w:p w14:paraId="4852522D" w14:textId="3B6B8585"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Any work-related accident leading to an injury to a member of the public (child or adult), for which they are taken directly to </w:t>
      </w:r>
      <w:r w:rsidR="00C46C6A">
        <w:rPr>
          <w:rFonts w:asciiTheme="minorHAnsi" w:hAnsiTheme="minorHAnsi" w:cstheme="minorHAnsi"/>
          <w:sz w:val="22"/>
          <w:szCs w:val="22"/>
          <w:lang w:val="en-GB" w:eastAsia="en-GB"/>
        </w:rPr>
        <w:t xml:space="preserve">a </w:t>
      </w:r>
      <w:r w:rsidRPr="003903EE">
        <w:rPr>
          <w:rFonts w:asciiTheme="minorHAnsi" w:hAnsiTheme="minorHAnsi" w:cstheme="minorHAnsi"/>
          <w:sz w:val="22"/>
          <w:szCs w:val="22"/>
          <w:lang w:val="en-GB" w:eastAsia="en-GB"/>
        </w:rPr>
        <w:t>hospital for treatment.</w:t>
      </w:r>
    </w:p>
    <w:p w14:paraId="2AE2C389"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lastRenderedPageBreak/>
        <w:t xml:space="preserve">Any work-related accident leading to a specified injury to one of our employees. Specified injuries include injuries such as fractured bones, the loss of consciousness due to a head injury, serious </w:t>
      </w:r>
      <w:proofErr w:type="gramStart"/>
      <w:r w:rsidRPr="003903EE">
        <w:rPr>
          <w:rFonts w:asciiTheme="minorHAnsi" w:hAnsiTheme="minorHAnsi" w:cstheme="minorHAnsi"/>
          <w:sz w:val="22"/>
          <w:szCs w:val="22"/>
          <w:lang w:val="en-GB" w:eastAsia="en-GB"/>
        </w:rPr>
        <w:t>burns</w:t>
      </w:r>
      <w:proofErr w:type="gramEnd"/>
      <w:r w:rsidRPr="003903EE">
        <w:rPr>
          <w:rFonts w:asciiTheme="minorHAnsi" w:hAnsiTheme="minorHAnsi" w:cstheme="minorHAnsi"/>
          <w:sz w:val="22"/>
          <w:szCs w:val="22"/>
          <w:lang w:val="en-GB" w:eastAsia="en-GB"/>
        </w:rPr>
        <w:t xml:space="preserve"> or amputations.</w:t>
      </w:r>
    </w:p>
    <w:p w14:paraId="7329C157"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607F4477"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When one of our employees suffers from a reportable occupational disease or illness.</w:t>
      </w:r>
    </w:p>
    <w:p w14:paraId="24195A77"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Any death, of a child or adult, that occurs in connection with a work-related accident.</w:t>
      </w:r>
    </w:p>
    <w:p w14:paraId="7D00F97E" w14:textId="7BB03A67" w:rsidR="003903EE" w:rsidRP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Any dangerous occurrences. This may be an event that causes injury or fatalities or an event that does not cause an accident but could have </w:t>
      </w:r>
      <w:proofErr w:type="gramStart"/>
      <w:r w:rsidRPr="003903EE">
        <w:rPr>
          <w:rFonts w:asciiTheme="minorHAnsi" w:hAnsiTheme="minorHAnsi" w:cstheme="minorHAnsi"/>
          <w:sz w:val="22"/>
          <w:szCs w:val="22"/>
          <w:lang w:val="en-GB" w:eastAsia="en-GB"/>
        </w:rPr>
        <w:t>done;</w:t>
      </w:r>
      <w:proofErr w:type="gramEnd"/>
      <w:r w:rsidRPr="003903EE">
        <w:rPr>
          <w:rFonts w:asciiTheme="minorHAnsi" w:hAnsiTheme="minorHAnsi" w:cstheme="minorHAnsi"/>
          <w:sz w:val="22"/>
          <w:szCs w:val="22"/>
          <w:lang w:val="en-GB" w:eastAsia="en-GB"/>
        </w:rPr>
        <w:t xml:space="preserve"> such as a gas leak.</w:t>
      </w:r>
    </w:p>
    <w:p w14:paraId="5246E8DB" w14:textId="78476AD2"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We have ready access to telephone numbers for emergency services, including the local police. The community Centre manager is responsible for the premises and </w:t>
      </w:r>
      <w:r>
        <w:rPr>
          <w:rFonts w:asciiTheme="minorHAnsi" w:hAnsiTheme="minorHAnsi" w:cstheme="minorHAnsi"/>
          <w:sz w:val="22"/>
          <w:szCs w:val="22"/>
          <w:lang w:val="en-GB" w:eastAsia="en-GB"/>
        </w:rPr>
        <w:t>has</w:t>
      </w:r>
      <w:r w:rsidRPr="003903EE">
        <w:rPr>
          <w:rFonts w:asciiTheme="minorHAnsi" w:hAnsiTheme="minorHAnsi" w:cstheme="minorHAnsi"/>
          <w:sz w:val="22"/>
          <w:szCs w:val="22"/>
          <w:lang w:val="en-GB" w:eastAsia="en-GB"/>
        </w:rPr>
        <w:t xml:space="preserve"> contact numbers for the gas and electricity emergency services, and a carpenter and plumber. We ensure we have access to the person responsible and that there is a shared procedure for dealing with emergencies.</w:t>
      </w:r>
    </w:p>
    <w:p w14:paraId="71170436"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We ensure that our staff and volunteers carry out all health and safety procedures to minimise risk and that they know what to do in an emergency.</w:t>
      </w:r>
    </w:p>
    <w:p w14:paraId="5F37E2EE" w14:textId="77777777"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On discovery of an incident, we report it to the appropriate emergency services – fire, police, ambulance – if those services are needed.</w:t>
      </w:r>
    </w:p>
    <w:p w14:paraId="106ED31B" w14:textId="771D5791"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If an incident occurs before any children arrive, </w:t>
      </w:r>
      <w:r>
        <w:rPr>
          <w:rFonts w:asciiTheme="minorHAnsi" w:hAnsiTheme="minorHAnsi" w:cstheme="minorHAnsi"/>
          <w:sz w:val="22"/>
          <w:szCs w:val="22"/>
          <w:lang w:val="en-GB" w:eastAsia="en-GB"/>
        </w:rPr>
        <w:t>the preschool</w:t>
      </w:r>
      <w:r w:rsidRPr="003903EE">
        <w:rPr>
          <w:rFonts w:asciiTheme="minorHAnsi" w:hAnsiTheme="minorHAnsi" w:cstheme="minorHAnsi"/>
          <w:sz w:val="22"/>
          <w:szCs w:val="22"/>
          <w:lang w:val="en-GB" w:eastAsia="en-GB"/>
        </w:rPr>
        <w:t xml:space="preserve"> leader/Deputy and Centre manager risk assess this situation and </w:t>
      </w:r>
      <w:r>
        <w:rPr>
          <w:rFonts w:asciiTheme="minorHAnsi" w:hAnsiTheme="minorHAnsi" w:cstheme="minorHAnsi"/>
          <w:sz w:val="22"/>
          <w:szCs w:val="22"/>
          <w:lang w:val="en-GB" w:eastAsia="en-GB"/>
        </w:rPr>
        <w:t>decide</w:t>
      </w:r>
      <w:r w:rsidRPr="003903EE">
        <w:rPr>
          <w:rFonts w:asciiTheme="minorHAnsi" w:hAnsiTheme="minorHAnsi" w:cstheme="minorHAnsi"/>
          <w:sz w:val="22"/>
          <w:szCs w:val="22"/>
          <w:lang w:val="en-GB" w:eastAsia="en-GB"/>
        </w:rPr>
        <w:t xml:space="preserve"> if the premises are safe to receive children. The </w:t>
      </w:r>
      <w:r>
        <w:rPr>
          <w:rFonts w:asciiTheme="minorHAnsi" w:hAnsiTheme="minorHAnsi" w:cstheme="minorHAnsi"/>
          <w:sz w:val="22"/>
          <w:szCs w:val="22"/>
          <w:lang w:val="en-GB" w:eastAsia="en-GB"/>
        </w:rPr>
        <w:t>preschool</w:t>
      </w:r>
      <w:r w:rsidRPr="003903EE">
        <w:rPr>
          <w:rFonts w:asciiTheme="minorHAnsi" w:hAnsiTheme="minorHAnsi" w:cstheme="minorHAnsi"/>
          <w:sz w:val="22"/>
          <w:szCs w:val="22"/>
          <w:lang w:val="en-GB" w:eastAsia="en-GB"/>
        </w:rPr>
        <w:t xml:space="preserve"> leader/Deputy may decide to offer a limited service or to close the setting.</w:t>
      </w:r>
    </w:p>
    <w:p w14:paraId="4E99CE98" w14:textId="37280500"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Where an incident occurs whilst the children are in our care and it is necessary to evacuate the premises/area, </w:t>
      </w:r>
      <w:r>
        <w:rPr>
          <w:rFonts w:asciiTheme="minorHAnsi" w:hAnsiTheme="minorHAnsi" w:cstheme="minorHAnsi"/>
          <w:sz w:val="22"/>
          <w:szCs w:val="22"/>
          <w:lang w:val="en-GB" w:eastAsia="en-GB"/>
        </w:rPr>
        <w:t>w</w:t>
      </w:r>
      <w:r w:rsidRPr="003903EE">
        <w:rPr>
          <w:rFonts w:asciiTheme="minorHAnsi" w:hAnsiTheme="minorHAnsi" w:cstheme="minorHAnsi"/>
          <w:sz w:val="22"/>
          <w:szCs w:val="22"/>
          <w:lang w:val="en-GB" w:eastAsia="en-GB"/>
        </w:rPr>
        <w:t>e follow the procedures in our Fire Safety and Emergency Evacuation Policy or, when on an outing, the procedures identified in the risk assessment for the outing.</w:t>
      </w:r>
    </w:p>
    <w:p w14:paraId="47E456DE" w14:textId="3D29BFA9"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If a crime may have been committed, we ask all adults witness to the incident </w:t>
      </w:r>
      <w:r>
        <w:rPr>
          <w:rFonts w:asciiTheme="minorHAnsi" w:hAnsiTheme="minorHAnsi" w:cstheme="minorHAnsi"/>
          <w:sz w:val="22"/>
          <w:szCs w:val="22"/>
          <w:lang w:val="en-GB" w:eastAsia="en-GB"/>
        </w:rPr>
        <w:t xml:space="preserve">to </w:t>
      </w:r>
      <w:r w:rsidRPr="003903EE">
        <w:rPr>
          <w:rFonts w:asciiTheme="minorHAnsi" w:hAnsiTheme="minorHAnsi" w:cstheme="minorHAnsi"/>
          <w:sz w:val="22"/>
          <w:szCs w:val="22"/>
          <w:lang w:val="en-GB" w:eastAsia="en-GB"/>
        </w:rPr>
        <w:t>make a witness statement including the date and time of the incident, what they saw or heard, what they did about it and their full name and signature.</w:t>
      </w:r>
    </w:p>
    <w:p w14:paraId="08F8F8FE" w14:textId="05AA9E06" w:rsidR="003903EE" w:rsidRDefault="003903EE" w:rsidP="003903EE">
      <w:pPr>
        <w:pStyle w:val="ListParagraph"/>
        <w:numPr>
          <w:ilvl w:val="0"/>
          <w:numId w:val="60"/>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We keep an incident book for recording major incidents, including some of those that are reportable to the Health and Safety Executive as above.</w:t>
      </w:r>
    </w:p>
    <w:p w14:paraId="09156032" w14:textId="77777777" w:rsidR="003903EE" w:rsidRPr="003903EE" w:rsidRDefault="003903EE" w:rsidP="003903EE">
      <w:pPr>
        <w:pStyle w:val="ListParagraph"/>
        <w:spacing w:line="360" w:lineRule="auto"/>
        <w:rPr>
          <w:rFonts w:asciiTheme="minorHAnsi" w:hAnsiTheme="minorHAnsi" w:cstheme="minorHAnsi"/>
          <w:sz w:val="22"/>
          <w:szCs w:val="22"/>
          <w:lang w:val="en-GB" w:eastAsia="en-GB"/>
        </w:rPr>
      </w:pPr>
    </w:p>
    <w:p w14:paraId="5274D022" w14:textId="77777777" w:rsidR="003903EE" w:rsidRPr="003903EE" w:rsidRDefault="003903EE" w:rsidP="003903EE">
      <w:pPr>
        <w:pStyle w:val="ListParagraph"/>
        <w:numPr>
          <w:ilvl w:val="0"/>
          <w:numId w:val="60"/>
        </w:numPr>
        <w:spacing w:line="360" w:lineRule="auto"/>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These incidents include:</w:t>
      </w:r>
    </w:p>
    <w:p w14:paraId="66619A77" w14:textId="143168C5" w:rsidR="003903EE" w:rsidRPr="003903EE" w:rsidRDefault="003903EE" w:rsidP="003903EE">
      <w:pPr>
        <w:numPr>
          <w:ilvl w:val="1"/>
          <w:numId w:val="57"/>
        </w:numPr>
        <w:tabs>
          <w:tab w:val="left" w:pos="720"/>
        </w:tabs>
        <w:spacing w:line="360" w:lineRule="auto"/>
        <w:ind w:left="714" w:hanging="357"/>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 </w:t>
      </w:r>
      <w:r w:rsidR="00C46C6A">
        <w:rPr>
          <w:rFonts w:asciiTheme="minorHAnsi" w:hAnsiTheme="minorHAnsi" w:cstheme="minorHAnsi"/>
          <w:sz w:val="22"/>
          <w:szCs w:val="22"/>
          <w:lang w:val="en-GB" w:eastAsia="en-GB"/>
        </w:rPr>
        <w:t>break-in</w:t>
      </w:r>
      <w:r w:rsidRPr="003903EE">
        <w:rPr>
          <w:rFonts w:asciiTheme="minorHAnsi" w:hAnsiTheme="minorHAnsi" w:cstheme="minorHAnsi"/>
          <w:sz w:val="22"/>
          <w:szCs w:val="22"/>
          <w:lang w:val="en-GB" w:eastAsia="en-GB"/>
        </w:rPr>
        <w:t xml:space="preserve">, burglary, or theft of personal or our setting's </w:t>
      </w:r>
      <w:proofErr w:type="gramStart"/>
      <w:r w:rsidRPr="003903EE">
        <w:rPr>
          <w:rFonts w:asciiTheme="minorHAnsi" w:hAnsiTheme="minorHAnsi" w:cstheme="minorHAnsi"/>
          <w:sz w:val="22"/>
          <w:szCs w:val="22"/>
          <w:lang w:val="en-GB" w:eastAsia="en-GB"/>
        </w:rPr>
        <w:t>property;</w:t>
      </w:r>
      <w:proofErr w:type="gramEnd"/>
    </w:p>
    <w:p w14:paraId="496FB992" w14:textId="77777777" w:rsidR="003903EE" w:rsidRPr="003903EE" w:rsidRDefault="003903EE" w:rsidP="003903EE">
      <w:pPr>
        <w:numPr>
          <w:ilvl w:val="1"/>
          <w:numId w:val="57"/>
        </w:numPr>
        <w:tabs>
          <w:tab w:val="left" w:pos="720"/>
        </w:tabs>
        <w:spacing w:line="360" w:lineRule="auto"/>
        <w:ind w:left="714" w:hanging="357"/>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an intruder gaining unauthorised access to our </w:t>
      </w:r>
      <w:proofErr w:type="gramStart"/>
      <w:r w:rsidRPr="003903EE">
        <w:rPr>
          <w:rFonts w:asciiTheme="minorHAnsi" w:hAnsiTheme="minorHAnsi" w:cstheme="minorHAnsi"/>
          <w:sz w:val="22"/>
          <w:szCs w:val="22"/>
          <w:lang w:val="en-GB" w:eastAsia="en-GB"/>
        </w:rPr>
        <w:t>premises;</w:t>
      </w:r>
      <w:proofErr w:type="gramEnd"/>
    </w:p>
    <w:p w14:paraId="5E2EF6EB" w14:textId="77777777" w:rsidR="003903EE" w:rsidRPr="003903EE" w:rsidRDefault="003903EE" w:rsidP="003903EE">
      <w:pPr>
        <w:numPr>
          <w:ilvl w:val="1"/>
          <w:numId w:val="57"/>
        </w:numPr>
        <w:tabs>
          <w:tab w:val="left" w:pos="720"/>
        </w:tabs>
        <w:spacing w:line="360" w:lineRule="auto"/>
        <w:ind w:left="714" w:hanging="357"/>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 fire, flood, gas leak or electrical </w:t>
      </w:r>
      <w:proofErr w:type="gramStart"/>
      <w:r w:rsidRPr="003903EE">
        <w:rPr>
          <w:rFonts w:asciiTheme="minorHAnsi" w:hAnsiTheme="minorHAnsi" w:cstheme="minorHAnsi"/>
          <w:sz w:val="22"/>
          <w:szCs w:val="22"/>
          <w:lang w:val="en-GB" w:eastAsia="en-GB"/>
        </w:rPr>
        <w:t>failure;</w:t>
      </w:r>
      <w:proofErr w:type="gramEnd"/>
    </w:p>
    <w:p w14:paraId="4AC39041" w14:textId="77777777" w:rsidR="003903EE" w:rsidRPr="003903EE" w:rsidRDefault="003903EE" w:rsidP="003903EE">
      <w:pPr>
        <w:numPr>
          <w:ilvl w:val="1"/>
          <w:numId w:val="57"/>
        </w:numPr>
        <w:tabs>
          <w:tab w:val="left" w:pos="720"/>
        </w:tabs>
        <w:spacing w:line="360" w:lineRule="auto"/>
        <w:ind w:left="714" w:hanging="357"/>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an attack on an adult or child on our premises or </w:t>
      </w:r>
      <w:proofErr w:type="gramStart"/>
      <w:r w:rsidRPr="003903EE">
        <w:rPr>
          <w:rFonts w:asciiTheme="minorHAnsi" w:hAnsiTheme="minorHAnsi" w:cstheme="minorHAnsi"/>
          <w:sz w:val="22"/>
          <w:szCs w:val="22"/>
          <w:lang w:val="en-GB" w:eastAsia="en-GB"/>
        </w:rPr>
        <w:t>nearby;</w:t>
      </w:r>
      <w:proofErr w:type="gramEnd"/>
    </w:p>
    <w:p w14:paraId="4B81E342" w14:textId="77777777" w:rsidR="003903EE" w:rsidRPr="003903EE" w:rsidRDefault="003903EE" w:rsidP="003903EE">
      <w:pPr>
        <w:numPr>
          <w:ilvl w:val="1"/>
          <w:numId w:val="57"/>
        </w:numPr>
        <w:tabs>
          <w:tab w:val="left" w:pos="720"/>
        </w:tabs>
        <w:spacing w:line="360" w:lineRule="auto"/>
        <w:ind w:left="714" w:hanging="357"/>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any racist incident involving families or our staff on the setting's </w:t>
      </w:r>
      <w:proofErr w:type="gramStart"/>
      <w:r w:rsidRPr="003903EE">
        <w:rPr>
          <w:rFonts w:asciiTheme="minorHAnsi" w:hAnsiTheme="minorHAnsi" w:cstheme="minorHAnsi"/>
          <w:sz w:val="22"/>
          <w:szCs w:val="22"/>
          <w:lang w:val="en-GB" w:eastAsia="en-GB"/>
        </w:rPr>
        <w:t>premises;</w:t>
      </w:r>
      <w:proofErr w:type="gramEnd"/>
    </w:p>
    <w:p w14:paraId="50F8260E" w14:textId="77777777" w:rsidR="003903EE" w:rsidRPr="003903EE" w:rsidRDefault="003903EE" w:rsidP="003903EE">
      <w:pPr>
        <w:numPr>
          <w:ilvl w:val="1"/>
          <w:numId w:val="57"/>
        </w:numPr>
        <w:tabs>
          <w:tab w:val="left" w:pos="720"/>
        </w:tabs>
        <w:spacing w:line="360" w:lineRule="auto"/>
        <w:ind w:left="714" w:hanging="357"/>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lastRenderedPageBreak/>
        <w:t xml:space="preserve">a notifiable disease or illness, or an outbreak of food poisoning affecting two or more children looked after on our </w:t>
      </w:r>
      <w:proofErr w:type="gramStart"/>
      <w:r w:rsidRPr="003903EE">
        <w:rPr>
          <w:rFonts w:asciiTheme="minorHAnsi" w:hAnsiTheme="minorHAnsi" w:cstheme="minorHAnsi"/>
          <w:sz w:val="22"/>
          <w:szCs w:val="22"/>
          <w:lang w:val="en-GB" w:eastAsia="en-GB"/>
        </w:rPr>
        <w:t>premises;</w:t>
      </w:r>
      <w:proofErr w:type="gramEnd"/>
    </w:p>
    <w:p w14:paraId="5AD8C113" w14:textId="77777777" w:rsidR="003903EE" w:rsidRPr="003903EE" w:rsidRDefault="003903EE" w:rsidP="003903EE">
      <w:pPr>
        <w:numPr>
          <w:ilvl w:val="1"/>
          <w:numId w:val="57"/>
        </w:numPr>
        <w:tabs>
          <w:tab w:val="left" w:pos="720"/>
        </w:tabs>
        <w:spacing w:line="360" w:lineRule="auto"/>
        <w:ind w:left="714" w:hanging="357"/>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the death of a child or adult; and</w:t>
      </w:r>
    </w:p>
    <w:p w14:paraId="4873D583" w14:textId="77777777" w:rsidR="003903EE" w:rsidRDefault="003903EE" w:rsidP="003903EE">
      <w:pPr>
        <w:numPr>
          <w:ilvl w:val="1"/>
          <w:numId w:val="57"/>
        </w:numPr>
        <w:tabs>
          <w:tab w:val="left" w:pos="720"/>
        </w:tabs>
        <w:spacing w:line="360" w:lineRule="auto"/>
        <w:ind w:left="714" w:hanging="357"/>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a terrorist attack, or threat of one.</w:t>
      </w:r>
    </w:p>
    <w:p w14:paraId="409C33DE" w14:textId="77777777" w:rsidR="003903EE" w:rsidRPr="003903EE" w:rsidRDefault="003903EE" w:rsidP="003903EE">
      <w:pPr>
        <w:tabs>
          <w:tab w:val="left" w:pos="720"/>
        </w:tabs>
        <w:spacing w:line="360" w:lineRule="auto"/>
        <w:ind w:left="714"/>
        <w:jc w:val="both"/>
        <w:rPr>
          <w:rFonts w:asciiTheme="minorHAnsi" w:hAnsiTheme="minorHAnsi" w:cstheme="minorHAnsi"/>
          <w:sz w:val="22"/>
          <w:szCs w:val="22"/>
          <w:lang w:val="en-GB" w:eastAsia="en-GB"/>
        </w:rPr>
      </w:pPr>
    </w:p>
    <w:p w14:paraId="61D88709" w14:textId="1CA22097" w:rsidR="003903EE" w:rsidRDefault="003903EE" w:rsidP="003903EE">
      <w:pPr>
        <w:pStyle w:val="ListParagraph"/>
        <w:numPr>
          <w:ilvl w:val="0"/>
          <w:numId w:val="61"/>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In the incident book we record the date and time of the incident, </w:t>
      </w:r>
      <w:r>
        <w:rPr>
          <w:rFonts w:asciiTheme="minorHAnsi" w:hAnsiTheme="minorHAnsi" w:cstheme="minorHAnsi"/>
          <w:sz w:val="22"/>
          <w:szCs w:val="22"/>
          <w:lang w:val="en-GB" w:eastAsia="en-GB"/>
        </w:rPr>
        <w:t xml:space="preserve">the </w:t>
      </w:r>
      <w:r w:rsidRPr="003903EE">
        <w:rPr>
          <w:rFonts w:asciiTheme="minorHAnsi" w:hAnsiTheme="minorHAnsi" w:cstheme="minorHAnsi"/>
          <w:sz w:val="22"/>
          <w:szCs w:val="22"/>
          <w:lang w:val="en-GB" w:eastAsia="en-GB"/>
        </w:rPr>
        <w:t xml:space="preserve">nature of the event, who was affected, what was done about it or if it was reported to the police, and if so a crime number. Any </w:t>
      </w:r>
      <w:r>
        <w:rPr>
          <w:rFonts w:asciiTheme="minorHAnsi" w:hAnsiTheme="minorHAnsi" w:cstheme="minorHAnsi"/>
          <w:sz w:val="22"/>
          <w:szCs w:val="22"/>
          <w:lang w:val="en-GB" w:eastAsia="en-GB"/>
        </w:rPr>
        <w:t>follow-up</w:t>
      </w:r>
      <w:r w:rsidRPr="003903EE">
        <w:rPr>
          <w:rFonts w:asciiTheme="minorHAnsi" w:hAnsiTheme="minorHAnsi" w:cstheme="minorHAnsi"/>
          <w:sz w:val="22"/>
          <w:szCs w:val="22"/>
          <w:lang w:val="en-GB" w:eastAsia="en-GB"/>
        </w:rPr>
        <w:t>, or insurance claim made, is also recorded.</w:t>
      </w:r>
    </w:p>
    <w:p w14:paraId="6C45D947" w14:textId="77777777" w:rsidR="003903EE" w:rsidRDefault="003903EE" w:rsidP="003903EE">
      <w:pPr>
        <w:pStyle w:val="ListParagraph"/>
        <w:numPr>
          <w:ilvl w:val="0"/>
          <w:numId w:val="61"/>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In the unlikely event of a terrorist attack, we follow the advice of the emergency services </w:t>
      </w:r>
      <w:proofErr w:type="gramStart"/>
      <w:r w:rsidRPr="003903EE">
        <w:rPr>
          <w:rFonts w:asciiTheme="minorHAnsi" w:hAnsiTheme="minorHAnsi" w:cstheme="minorHAnsi"/>
          <w:sz w:val="22"/>
          <w:szCs w:val="22"/>
          <w:lang w:val="en-GB" w:eastAsia="en-GB"/>
        </w:rPr>
        <w:t>with regard to</w:t>
      </w:r>
      <w:proofErr w:type="gramEnd"/>
      <w:r w:rsidRPr="003903EE">
        <w:rPr>
          <w:rFonts w:asciiTheme="minorHAnsi" w:hAnsiTheme="minorHAnsi" w:cstheme="minorHAnsi"/>
          <w:sz w:val="22"/>
          <w:szCs w:val="22"/>
          <w:lang w:val="en-GB" w:eastAsia="en-GB"/>
        </w:rPr>
        <w:t xml:space="preserve"> evacuation, medical aid and contacting children's families. Our standard Fire Safety and Emergency Evacuation Policy will be followed [and our staff will take charge of their key children]. The incident is recorded when the threat is averted.</w:t>
      </w:r>
    </w:p>
    <w:p w14:paraId="37D86B4A" w14:textId="44409C4F" w:rsidR="003903EE" w:rsidRDefault="003903EE" w:rsidP="003903EE">
      <w:pPr>
        <w:pStyle w:val="ListParagraph"/>
        <w:numPr>
          <w:ilvl w:val="0"/>
          <w:numId w:val="61"/>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In the unlikely event of a child dying on our premises, the emergency services are </w:t>
      </w:r>
      <w:proofErr w:type="gramStart"/>
      <w:r w:rsidRPr="003903EE">
        <w:rPr>
          <w:rFonts w:asciiTheme="minorHAnsi" w:hAnsiTheme="minorHAnsi" w:cstheme="minorHAnsi"/>
          <w:sz w:val="22"/>
          <w:szCs w:val="22"/>
          <w:lang w:val="en-GB" w:eastAsia="en-GB"/>
        </w:rPr>
        <w:t>called</w:t>
      </w:r>
      <w:proofErr w:type="gramEnd"/>
      <w:r w:rsidRPr="003903EE">
        <w:rPr>
          <w:rFonts w:asciiTheme="minorHAnsi" w:hAnsiTheme="minorHAnsi" w:cstheme="minorHAnsi"/>
          <w:sz w:val="22"/>
          <w:szCs w:val="22"/>
          <w:lang w:val="en-GB" w:eastAsia="en-GB"/>
        </w:rPr>
        <w:t xml:space="preserve"> and the advice of these services </w:t>
      </w:r>
      <w:r>
        <w:rPr>
          <w:rFonts w:asciiTheme="minorHAnsi" w:hAnsiTheme="minorHAnsi" w:cstheme="minorHAnsi"/>
          <w:sz w:val="22"/>
          <w:szCs w:val="22"/>
          <w:lang w:val="en-GB" w:eastAsia="en-GB"/>
        </w:rPr>
        <w:t>is</w:t>
      </w:r>
      <w:r w:rsidRPr="003903EE">
        <w:rPr>
          <w:rFonts w:asciiTheme="minorHAnsi" w:hAnsiTheme="minorHAnsi" w:cstheme="minorHAnsi"/>
          <w:sz w:val="22"/>
          <w:szCs w:val="22"/>
          <w:lang w:val="en-GB" w:eastAsia="en-GB"/>
        </w:rPr>
        <w:t xml:space="preserve"> followed.</w:t>
      </w:r>
    </w:p>
    <w:p w14:paraId="0497223B" w14:textId="25AB4DE7" w:rsidR="003903EE" w:rsidRPr="003903EE" w:rsidRDefault="003903EE" w:rsidP="003903EE">
      <w:pPr>
        <w:pStyle w:val="ListParagraph"/>
        <w:numPr>
          <w:ilvl w:val="0"/>
          <w:numId w:val="61"/>
        </w:numPr>
        <w:spacing w:line="360" w:lineRule="auto"/>
        <w:jc w:val="both"/>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The incident book is not for recording issues of concern involving a child. This is recorded in the child's own file.</w:t>
      </w:r>
    </w:p>
    <w:p w14:paraId="3508EFB3" w14:textId="77777777" w:rsidR="003903EE" w:rsidRPr="003903EE" w:rsidRDefault="003903EE" w:rsidP="003903EE">
      <w:pPr>
        <w:spacing w:line="360" w:lineRule="auto"/>
        <w:rPr>
          <w:rFonts w:asciiTheme="minorHAnsi" w:hAnsiTheme="minorHAnsi" w:cstheme="minorHAnsi"/>
          <w:sz w:val="22"/>
          <w:szCs w:val="22"/>
          <w:lang w:val="en-GB" w:eastAsia="en-GB"/>
        </w:rPr>
      </w:pPr>
    </w:p>
    <w:p w14:paraId="32E07DB2" w14:textId="77777777" w:rsidR="003903EE" w:rsidRPr="003903EE" w:rsidRDefault="003903EE" w:rsidP="003903EE">
      <w:pPr>
        <w:spacing w:line="360" w:lineRule="auto"/>
        <w:rPr>
          <w:rFonts w:asciiTheme="minorHAnsi" w:hAnsiTheme="minorHAnsi" w:cstheme="minorHAnsi"/>
          <w:sz w:val="22"/>
          <w:szCs w:val="22"/>
          <w:lang w:val="en-GB" w:eastAsia="en-GB"/>
        </w:rPr>
      </w:pPr>
    </w:p>
    <w:p w14:paraId="6942DD12" w14:textId="6815EA8E" w:rsidR="003903EE" w:rsidRPr="003903EE" w:rsidRDefault="003903EE" w:rsidP="003903EE">
      <w:pPr>
        <w:spacing w:line="360" w:lineRule="auto"/>
        <w:rPr>
          <w:rFonts w:asciiTheme="minorHAnsi" w:hAnsiTheme="minorHAnsi" w:cstheme="minorHAnsi"/>
          <w:sz w:val="22"/>
          <w:szCs w:val="22"/>
          <w:lang w:val="en-GB" w:eastAsia="en-GB"/>
        </w:rPr>
      </w:pPr>
      <w:r w:rsidRPr="003903EE">
        <w:rPr>
          <w:rFonts w:asciiTheme="minorHAnsi" w:hAnsiTheme="minorHAnsi" w:cstheme="minorHAnsi"/>
          <w:sz w:val="22"/>
          <w:szCs w:val="22"/>
          <w:lang w:val="en-GB" w:eastAsia="en-GB"/>
        </w:rPr>
        <w:t xml:space="preserve">This policy was adopted </w:t>
      </w:r>
      <w:r>
        <w:rPr>
          <w:rFonts w:asciiTheme="minorHAnsi" w:hAnsiTheme="minorHAnsi" w:cstheme="minorHAnsi"/>
          <w:sz w:val="22"/>
          <w:szCs w:val="22"/>
          <w:lang w:val="en-GB" w:eastAsia="en-GB"/>
        </w:rPr>
        <w:t>by Clair Rivers-Ward</w:t>
      </w:r>
    </w:p>
    <w:p w14:paraId="4527D959" w14:textId="77777777" w:rsidR="003903EE" w:rsidRPr="003903EE" w:rsidRDefault="003903EE" w:rsidP="003903EE">
      <w:pPr>
        <w:spacing w:line="360" w:lineRule="auto"/>
        <w:rPr>
          <w:rFonts w:asciiTheme="minorHAnsi" w:hAnsiTheme="minorHAnsi" w:cstheme="minorHAnsi"/>
          <w:sz w:val="22"/>
          <w:szCs w:val="22"/>
          <w:lang w:val="en-GB" w:eastAsia="en-GB"/>
        </w:rPr>
      </w:pPr>
    </w:p>
    <w:p w14:paraId="20B14C65" w14:textId="77777777" w:rsidR="00940DFF" w:rsidRPr="003903EE" w:rsidRDefault="00940DFF" w:rsidP="003903EE">
      <w:pPr>
        <w:spacing w:line="360" w:lineRule="auto"/>
        <w:rPr>
          <w:rFonts w:asciiTheme="minorHAnsi" w:hAnsiTheme="minorHAnsi" w:cstheme="minorHAnsi"/>
          <w:sz w:val="22"/>
          <w:szCs w:val="22"/>
        </w:rPr>
      </w:pPr>
    </w:p>
    <w:p w14:paraId="694BB9B0" w14:textId="2D78D19F" w:rsidR="003D69FC" w:rsidRPr="00C46C6A" w:rsidRDefault="003D69FC" w:rsidP="00940DFF">
      <w:pPr>
        <w:spacing w:line="360" w:lineRule="auto"/>
        <w:rPr>
          <w:rFonts w:asciiTheme="minorHAnsi" w:hAnsiTheme="minorHAnsi" w:cstheme="minorHAnsi"/>
          <w:sz w:val="22"/>
          <w:szCs w:val="22"/>
        </w:rPr>
      </w:pPr>
    </w:p>
    <w:sectPr w:rsidR="003D69FC" w:rsidRPr="00C46C6A" w:rsidSect="00792190">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CA7A" w14:textId="77777777" w:rsidR="00792190" w:rsidRDefault="00792190" w:rsidP="004314CB">
      <w:r>
        <w:separator/>
      </w:r>
    </w:p>
  </w:endnote>
  <w:endnote w:type="continuationSeparator" w:id="0">
    <w:p w14:paraId="386A46B4" w14:textId="77777777" w:rsidR="00792190" w:rsidRDefault="00792190"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D7B0" w14:textId="77777777" w:rsidR="00792190" w:rsidRDefault="00792190" w:rsidP="004314CB">
      <w:r>
        <w:separator/>
      </w:r>
    </w:p>
  </w:footnote>
  <w:footnote w:type="continuationSeparator" w:id="0">
    <w:p w14:paraId="3DFDC89D" w14:textId="77777777" w:rsidR="00792190" w:rsidRDefault="00792190"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366B45"/>
    <w:multiLevelType w:val="hybridMultilevel"/>
    <w:tmpl w:val="206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6E1F7CB4"/>
    <w:multiLevelType w:val="hybridMultilevel"/>
    <w:tmpl w:val="AF76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0EE2495"/>
    <w:multiLevelType w:val="hybridMultilevel"/>
    <w:tmpl w:val="302A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50"/>
  </w:num>
  <w:num w:numId="2" w16cid:durableId="1907644173">
    <w:abstractNumId w:val="29"/>
  </w:num>
  <w:num w:numId="3" w16cid:durableId="356005010">
    <w:abstractNumId w:val="37"/>
  </w:num>
  <w:num w:numId="4" w16cid:durableId="724180269">
    <w:abstractNumId w:val="10"/>
  </w:num>
  <w:num w:numId="5" w16cid:durableId="448822411">
    <w:abstractNumId w:val="20"/>
  </w:num>
  <w:num w:numId="6" w16cid:durableId="1197892596">
    <w:abstractNumId w:val="45"/>
  </w:num>
  <w:num w:numId="7" w16cid:durableId="961156097">
    <w:abstractNumId w:val="56"/>
  </w:num>
  <w:num w:numId="8" w16cid:durableId="1350058058">
    <w:abstractNumId w:val="39"/>
  </w:num>
  <w:num w:numId="9" w16cid:durableId="63528790">
    <w:abstractNumId w:val="27"/>
  </w:num>
  <w:num w:numId="10" w16cid:durableId="656497214">
    <w:abstractNumId w:val="25"/>
  </w:num>
  <w:num w:numId="11" w16cid:durableId="1202934216">
    <w:abstractNumId w:val="17"/>
  </w:num>
  <w:num w:numId="12" w16cid:durableId="1475758129">
    <w:abstractNumId w:val="51"/>
  </w:num>
  <w:num w:numId="13" w16cid:durableId="279841192">
    <w:abstractNumId w:val="46"/>
  </w:num>
  <w:num w:numId="14" w16cid:durableId="1467771725">
    <w:abstractNumId w:val="5"/>
  </w:num>
  <w:num w:numId="15" w16cid:durableId="123086720">
    <w:abstractNumId w:val="57"/>
  </w:num>
  <w:num w:numId="16" w16cid:durableId="238180359">
    <w:abstractNumId w:val="16"/>
  </w:num>
  <w:num w:numId="17" w16cid:durableId="1578200406">
    <w:abstractNumId w:val="1"/>
  </w:num>
  <w:num w:numId="18" w16cid:durableId="2011444229">
    <w:abstractNumId w:val="23"/>
  </w:num>
  <w:num w:numId="19" w16cid:durableId="1096167486">
    <w:abstractNumId w:val="19"/>
  </w:num>
  <w:num w:numId="20" w16cid:durableId="1813667206">
    <w:abstractNumId w:val="2"/>
  </w:num>
  <w:num w:numId="21" w16cid:durableId="455374814">
    <w:abstractNumId w:val="9"/>
  </w:num>
  <w:num w:numId="22" w16cid:durableId="249195060">
    <w:abstractNumId w:val="52"/>
  </w:num>
  <w:num w:numId="23" w16cid:durableId="2060006548">
    <w:abstractNumId w:val="8"/>
  </w:num>
  <w:num w:numId="24" w16cid:durableId="1668054811">
    <w:abstractNumId w:val="22"/>
  </w:num>
  <w:num w:numId="25" w16cid:durableId="167018328">
    <w:abstractNumId w:val="12"/>
  </w:num>
  <w:num w:numId="26" w16cid:durableId="2026902892">
    <w:abstractNumId w:val="58"/>
  </w:num>
  <w:num w:numId="27" w16cid:durableId="447895831">
    <w:abstractNumId w:val="24"/>
  </w:num>
  <w:num w:numId="28" w16cid:durableId="939067464">
    <w:abstractNumId w:val="28"/>
  </w:num>
  <w:num w:numId="29" w16cid:durableId="916474522">
    <w:abstractNumId w:val="6"/>
  </w:num>
  <w:num w:numId="30" w16cid:durableId="1244870863">
    <w:abstractNumId w:val="40"/>
  </w:num>
  <w:num w:numId="31" w16cid:durableId="959072045">
    <w:abstractNumId w:val="55"/>
  </w:num>
  <w:num w:numId="32" w16cid:durableId="866865962">
    <w:abstractNumId w:val="7"/>
  </w:num>
  <w:num w:numId="33" w16cid:durableId="1091076064">
    <w:abstractNumId w:val="47"/>
  </w:num>
  <w:num w:numId="34" w16cid:durableId="2019847082">
    <w:abstractNumId w:val="38"/>
  </w:num>
  <w:num w:numId="35" w16cid:durableId="944654002">
    <w:abstractNumId w:val="11"/>
  </w:num>
  <w:num w:numId="36" w16cid:durableId="116677752">
    <w:abstractNumId w:val="32"/>
  </w:num>
  <w:num w:numId="37" w16cid:durableId="2143763273">
    <w:abstractNumId w:val="0"/>
  </w:num>
  <w:num w:numId="38" w16cid:durableId="391734947">
    <w:abstractNumId w:val="15"/>
  </w:num>
  <w:num w:numId="39" w16cid:durableId="1862545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1"/>
  </w:num>
  <w:num w:numId="41" w16cid:durableId="1571185622">
    <w:abstractNumId w:val="41"/>
  </w:num>
  <w:num w:numId="42" w16cid:durableId="368452990">
    <w:abstractNumId w:val="44"/>
  </w:num>
  <w:num w:numId="43" w16cid:durableId="1185561233">
    <w:abstractNumId w:val="59"/>
  </w:num>
  <w:num w:numId="44" w16cid:durableId="1835221381">
    <w:abstractNumId w:val="34"/>
  </w:num>
  <w:num w:numId="45" w16cid:durableId="1643122824">
    <w:abstractNumId w:val="43"/>
  </w:num>
  <w:num w:numId="46" w16cid:durableId="375812358">
    <w:abstractNumId w:val="30"/>
  </w:num>
  <w:num w:numId="47" w16cid:durableId="773087404">
    <w:abstractNumId w:val="60"/>
  </w:num>
  <w:num w:numId="48" w16cid:durableId="1935278868">
    <w:abstractNumId w:val="26"/>
  </w:num>
  <w:num w:numId="49" w16cid:durableId="660931339">
    <w:abstractNumId w:val="42"/>
  </w:num>
  <w:num w:numId="50" w16cid:durableId="1461921771">
    <w:abstractNumId w:val="13"/>
  </w:num>
  <w:num w:numId="51" w16cid:durableId="484469170">
    <w:abstractNumId w:val="14"/>
  </w:num>
  <w:num w:numId="52" w16cid:durableId="16347865">
    <w:abstractNumId w:val="48"/>
  </w:num>
  <w:num w:numId="53" w16cid:durableId="643390620">
    <w:abstractNumId w:val="3"/>
  </w:num>
  <w:num w:numId="54" w16cid:durableId="1025668366">
    <w:abstractNumId w:val="18"/>
  </w:num>
  <w:num w:numId="55" w16cid:durableId="1033189931">
    <w:abstractNumId w:val="54"/>
  </w:num>
  <w:num w:numId="56" w16cid:durableId="1100297376">
    <w:abstractNumId w:val="21"/>
  </w:num>
  <w:num w:numId="57" w16cid:durableId="369651413">
    <w:abstractNumId w:val="33"/>
  </w:num>
  <w:num w:numId="58" w16cid:durableId="1788810801">
    <w:abstractNumId w:val="35"/>
  </w:num>
  <w:num w:numId="59" w16cid:durableId="697001797">
    <w:abstractNumId w:val="4"/>
  </w:num>
  <w:num w:numId="60" w16cid:durableId="1175145219">
    <w:abstractNumId w:val="53"/>
  </w:num>
  <w:num w:numId="61" w16cid:durableId="1355575719">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903EE"/>
    <w:rsid w:val="003A7D92"/>
    <w:rsid w:val="003D69FC"/>
    <w:rsid w:val="004314CB"/>
    <w:rsid w:val="004879F2"/>
    <w:rsid w:val="004B2048"/>
    <w:rsid w:val="004B364F"/>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2190"/>
    <w:rsid w:val="007932DE"/>
    <w:rsid w:val="007939F9"/>
    <w:rsid w:val="007A4083"/>
    <w:rsid w:val="007E3C72"/>
    <w:rsid w:val="008505E3"/>
    <w:rsid w:val="00856760"/>
    <w:rsid w:val="0088100E"/>
    <w:rsid w:val="00894C1C"/>
    <w:rsid w:val="008A7800"/>
    <w:rsid w:val="00940DFF"/>
    <w:rsid w:val="00956F59"/>
    <w:rsid w:val="00A04BD5"/>
    <w:rsid w:val="00A12B0B"/>
    <w:rsid w:val="00A3781F"/>
    <w:rsid w:val="00A614D1"/>
    <w:rsid w:val="00A7456D"/>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46C6A"/>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2198">
      <w:bodyDiv w:val="1"/>
      <w:marLeft w:val="0"/>
      <w:marRight w:val="0"/>
      <w:marTop w:val="0"/>
      <w:marBottom w:val="0"/>
      <w:divBdr>
        <w:top w:val="none" w:sz="0" w:space="0" w:color="auto"/>
        <w:left w:val="none" w:sz="0" w:space="0" w:color="auto"/>
        <w:bottom w:val="none" w:sz="0" w:space="0" w:color="auto"/>
        <w:right w:val="none" w:sz="0" w:space="0" w:color="auto"/>
      </w:divBdr>
    </w:div>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973</Words>
  <Characters>4831</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4</cp:revision>
  <cp:lastPrinted>2019-07-16T12:07:00Z</cp:lastPrinted>
  <dcterms:created xsi:type="dcterms:W3CDTF">2024-02-19T15:33:00Z</dcterms:created>
  <dcterms:modified xsi:type="dcterms:W3CDTF">2024-02-20T18:59:00Z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